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2D7F2D" w:rsidRDefault="00D27410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</w:t>
      </w:r>
      <w:bookmarkStart w:id="0" w:name="_GoBack"/>
      <w:bookmarkEnd w:id="0"/>
      <w:r w:rsidR="0093731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9373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 2</w:t>
      </w:r>
    </w:p>
    <w:p w:rsidR="00DB159C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2D7F2D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BA78CE" w:rsidRPr="002D7F2D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CE2686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CE2686" w:rsidRPr="0073404F" w:rsidRDefault="00CE2686" w:rsidP="00976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Присутствуют: </w:t>
      </w:r>
    </w:p>
    <w:p w:rsidR="006D2709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Макеев Михаил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 xml:space="preserve">заместитель главы Ханты-Мансийского района, курирующий деятельность управления </w:t>
      </w:r>
      <w:r w:rsidRPr="00CE2686">
        <w:rPr>
          <w:rFonts w:ascii="Times New Roman" w:hAnsi="Times New Roman" w:cs="Times New Roman"/>
          <w:bCs/>
          <w:sz w:val="28"/>
          <w:szCs w:val="28"/>
        </w:rPr>
        <w:t>юридической, кадровой работы и муниципальной службы</w:t>
      </w:r>
      <w:r w:rsidRPr="00CE26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86">
        <w:rPr>
          <w:rFonts w:ascii="Times New Roman" w:hAnsi="Times New Roman" w:cs="Times New Roman"/>
          <w:bCs/>
          <w:sz w:val="28"/>
          <w:szCs w:val="28"/>
        </w:rPr>
        <w:t>Пневский</w:t>
      </w:r>
      <w:proofErr w:type="spellEnd"/>
      <w:r w:rsidRPr="00CE2686">
        <w:rPr>
          <w:rFonts w:ascii="Times New Roman" w:hAnsi="Times New Roman" w:cs="Times New Roman"/>
          <w:bCs/>
          <w:sz w:val="28"/>
          <w:szCs w:val="28"/>
        </w:rPr>
        <w:t xml:space="preserve"> Борис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отдела по организации профилактики правонарушений, заместитель председателя комиссии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sz w:val="28"/>
          <w:szCs w:val="28"/>
        </w:rPr>
        <w:t xml:space="preserve">Фролова Надежда Васильевна – консультант отдела кадровой работы и муниципальной службы управления юридической, кадровой работы </w:t>
      </w:r>
      <w:r w:rsidR="00DB159C">
        <w:rPr>
          <w:rFonts w:ascii="Times New Roman" w:hAnsi="Times New Roman" w:cs="Times New Roman"/>
          <w:sz w:val="28"/>
          <w:szCs w:val="28"/>
        </w:rPr>
        <w:br/>
      </w:r>
      <w:r w:rsidRPr="00CE2686">
        <w:rPr>
          <w:rFonts w:ascii="Times New Roman" w:hAnsi="Times New Roman" w:cs="Times New Roman"/>
          <w:sz w:val="28"/>
          <w:szCs w:val="28"/>
        </w:rPr>
        <w:t>и муниципальной службы, секретарь комиссии</w:t>
      </w:r>
    </w:p>
    <w:p w:rsidR="00CE2686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E2686" w:rsidRPr="0073404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>Уварова Ирина Александровна –</w:t>
      </w:r>
      <w:r w:rsidRPr="00CE2686">
        <w:rPr>
          <w:rFonts w:ascii="Times New Roman" w:eastAsiaTheme="minorHAnsi" w:hAnsi="Times New Roman" w:cs="Times New Roman"/>
          <w:sz w:val="28"/>
          <w:szCs w:val="28"/>
        </w:rPr>
        <w:t xml:space="preserve"> заместитель</w:t>
      </w:r>
      <w:r w:rsidRPr="00CE2686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</w:t>
      </w:r>
      <w:r w:rsidR="0073404F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Собковская Светлана Владимировна – </w:t>
      </w:r>
      <w:r w:rsidRPr="00CE2686">
        <w:rPr>
          <w:rFonts w:ascii="Times New Roman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</w:p>
    <w:p w:rsidR="0073404F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34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езависимые эксперты: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>Фуртунэ</w:t>
      </w:r>
      <w:proofErr w:type="spellEnd"/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2686">
        <w:rPr>
          <w:rFonts w:ascii="Times New Roman" w:hAnsi="Times New Roman" w:cs="Times New Roman"/>
          <w:sz w:val="28"/>
          <w:szCs w:val="28"/>
        </w:rPr>
        <w:t>Наталья Ильинична</w:t>
      </w:r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директор муниципального бюджетного учреждения дополнительного образования Ханты Мансийского района, член совета руководителей образовательных организаций Ханты-Мансийского района, </w:t>
      </w:r>
      <w:r w:rsidRPr="00CE2686">
        <w:rPr>
          <w:rFonts w:ascii="Times New Roman" w:hAnsi="Times New Roman" w:cs="Times New Roman"/>
          <w:sz w:val="28"/>
          <w:szCs w:val="28"/>
        </w:rPr>
        <w:t>представитель Общественного совета Ханты-Мансийского района</w:t>
      </w:r>
    </w:p>
    <w:p w:rsidR="00CE2686" w:rsidRPr="006728BA" w:rsidRDefault="006728BA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  <w:r w:rsidR="00CE2686" w:rsidRPr="00CE2686">
        <w:rPr>
          <w:rFonts w:ascii="Times New Roman" w:hAnsi="Times New Roman" w:cs="Times New Roman"/>
          <w:sz w:val="28"/>
          <w:szCs w:val="28"/>
        </w:rPr>
        <w:t xml:space="preserve"> </w:t>
      </w:r>
      <w:r w:rsidR="00CE2686" w:rsidRPr="006728BA">
        <w:rPr>
          <w:rFonts w:ascii="Times New Roman" w:hAnsi="Times New Roman" w:cs="Times New Roman"/>
          <w:sz w:val="28"/>
          <w:szCs w:val="28"/>
        </w:rPr>
        <w:t xml:space="preserve">– </w:t>
      </w:r>
      <w:r w:rsidRPr="006728BA">
        <w:rPr>
          <w:rFonts w:ascii="Times New Roman" w:hAnsi="Times New Roman" w:cs="Times New Roman"/>
          <w:sz w:val="28"/>
          <w:szCs w:val="28"/>
        </w:rPr>
        <w:t>эксперт отдела оценки управленческих компетенций</w:t>
      </w:r>
      <w:r w:rsidR="00CE2686" w:rsidRPr="006728BA">
        <w:rPr>
          <w:rFonts w:ascii="Times New Roman" w:hAnsi="Times New Roman" w:cs="Times New Roman"/>
          <w:sz w:val="28"/>
          <w:szCs w:val="28"/>
        </w:rPr>
        <w:t>, представитель автономного учреждения Ханты-Мансийского автономного округа – Югры «Региональный институт управления»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BA">
        <w:rPr>
          <w:rFonts w:ascii="Times New Roman" w:hAnsi="Times New Roman" w:cs="Times New Roman"/>
          <w:sz w:val="28"/>
          <w:szCs w:val="28"/>
        </w:rPr>
        <w:t>Число членов комисси</w:t>
      </w:r>
      <w:r w:rsidRPr="002D7F2D">
        <w:rPr>
          <w:rFonts w:ascii="Times New Roman" w:hAnsi="Times New Roman" w:cs="Times New Roman"/>
          <w:sz w:val="28"/>
          <w:szCs w:val="28"/>
        </w:rPr>
        <w:t>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 xml:space="preserve">седании комиссии, составляет </w:t>
      </w:r>
      <w:r w:rsidR="00F02CA7">
        <w:rPr>
          <w:rFonts w:ascii="Times New Roman" w:hAnsi="Times New Roman" w:cs="Times New Roman"/>
          <w:sz w:val="28"/>
          <w:szCs w:val="28"/>
        </w:rPr>
        <w:t>7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3B572A" w:rsidRDefault="00E66392" w:rsidP="00976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</w:t>
      </w:r>
      <w:r w:rsidR="003B572A" w:rsidRPr="002D7F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4FA" w:rsidRPr="002D7F2D" w:rsidRDefault="001A0ACD" w:rsidP="004C64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8BA">
        <w:rPr>
          <w:rFonts w:ascii="Times New Roman" w:hAnsi="Times New Roman" w:cs="Times New Roman"/>
          <w:sz w:val="28"/>
          <w:szCs w:val="28"/>
        </w:rPr>
        <w:t xml:space="preserve"> </w:t>
      </w:r>
      <w:r w:rsidR="004C64FA" w:rsidRPr="00346CDB">
        <w:rPr>
          <w:rFonts w:ascii="Times New Roman" w:hAnsi="Times New Roman" w:cs="Times New Roman"/>
          <w:sz w:val="28"/>
          <w:szCs w:val="28"/>
        </w:rPr>
        <w:t xml:space="preserve">Председателя комиссии. </w:t>
      </w:r>
      <w:r w:rsidR="004C64FA" w:rsidRPr="00346CDB">
        <w:rPr>
          <w:rFonts w:ascii="Times New Roman" w:hAnsi="Times New Roman" w:cs="Times New Roman"/>
          <w:sz w:val="28"/>
          <w:szCs w:val="28"/>
        </w:rPr>
        <w:br/>
      </w:r>
      <w:r w:rsidR="004C64FA" w:rsidRPr="006D2709">
        <w:rPr>
          <w:rFonts w:ascii="Times New Roman" w:hAnsi="Times New Roman" w:cs="Times New Roman"/>
          <w:b/>
          <w:sz w:val="28"/>
          <w:szCs w:val="28"/>
        </w:rPr>
        <w:tab/>
      </w:r>
      <w:r w:rsidR="004C64FA"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F02CA7">
        <w:rPr>
          <w:rFonts w:ascii="Times New Roman" w:hAnsi="Times New Roman" w:cs="Times New Roman"/>
          <w:sz w:val="28"/>
          <w:szCs w:val="28"/>
        </w:rPr>
        <w:t>7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Против – 0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DF0B02" w:rsidRPr="00346CDB" w:rsidRDefault="001A0ACD" w:rsidP="0097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CA7">
        <w:rPr>
          <w:rFonts w:ascii="Times New Roman" w:hAnsi="Times New Roman" w:cs="Times New Roman"/>
          <w:sz w:val="28"/>
          <w:szCs w:val="28"/>
        </w:rPr>
        <w:t xml:space="preserve"> </w:t>
      </w:r>
      <w:r w:rsidR="00B236D6" w:rsidRPr="00346CDB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465014" w:rsidRPr="00594552" w:rsidRDefault="00465014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20D0" w:rsidRDefault="00A23594" w:rsidP="00F02CA7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613B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28.05.2012 № 82 «</w:t>
      </w:r>
      <w:hyperlink r:id="rId8" w:history="1">
        <w:r w:rsidRPr="004061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</w:t>
        </w:r>
      </w:hyperlink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</w:t>
      </w:r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замещение должностей муниципальной службы в Ханты-Мансийском автономном округе – Югре, муниципальными служащими Ханты-Мансийского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автономного округа – Югры, замещающими должности, включенные в соответствующий перечень, и соблюдения муниципальными служащими Ханты-Мансийского автономного округа – Югры требований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служебному поведению»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>, н</w:t>
      </w:r>
      <w:r w:rsidR="00D020D0" w:rsidRPr="00CE2686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</w:t>
      </w:r>
      <w:r w:rsidR="00D020D0" w:rsidRPr="00CE2686">
        <w:rPr>
          <w:rFonts w:ascii="Times New Roman" w:hAnsi="Times New Roman" w:cs="Times New Roman"/>
          <w:sz w:val="28"/>
          <w:szCs w:val="28"/>
        </w:rPr>
        <w:t>поступившего</w:t>
      </w:r>
      <w:r w:rsidR="00D020D0">
        <w:rPr>
          <w:rFonts w:ascii="Times New Roman" w:hAnsi="Times New Roman" w:cs="Times New Roman"/>
          <w:sz w:val="28"/>
          <w:szCs w:val="28"/>
        </w:rPr>
        <w:t xml:space="preserve"> </w:t>
      </w:r>
      <w:r w:rsidR="00D020D0" w:rsidRPr="00CE2686">
        <w:rPr>
          <w:rFonts w:ascii="Times New Roman" w:hAnsi="Times New Roman" w:cs="Times New Roman"/>
          <w:sz w:val="28"/>
          <w:szCs w:val="28"/>
        </w:rPr>
        <w:t>в адрес главы Ханты-Мансийского района представления Ханты-Мансийской межрайонной прокуратуры «Об устранении нарушений требований законодательства» от 27.12.2021 № 07-03-2021</w:t>
      </w:r>
      <w:r w:rsidR="001C200A">
        <w:rPr>
          <w:rFonts w:ascii="Times New Roman" w:hAnsi="Times New Roman" w:cs="Times New Roman"/>
          <w:sz w:val="28"/>
          <w:szCs w:val="28"/>
        </w:rPr>
        <w:t>(далее</w:t>
      </w:r>
      <w:r w:rsidR="00F02CA7">
        <w:rPr>
          <w:rFonts w:ascii="Times New Roman" w:hAnsi="Times New Roman" w:cs="Times New Roman"/>
          <w:sz w:val="28"/>
          <w:szCs w:val="28"/>
        </w:rPr>
        <w:t xml:space="preserve"> – </w:t>
      </w:r>
      <w:r w:rsidR="001C200A">
        <w:rPr>
          <w:rFonts w:ascii="Times New Roman" w:hAnsi="Times New Roman" w:cs="Times New Roman"/>
          <w:sz w:val="28"/>
          <w:szCs w:val="28"/>
        </w:rPr>
        <w:t>Представление прокуратуры)</w:t>
      </w:r>
      <w:r w:rsidR="00D020D0" w:rsidRPr="00CE2686">
        <w:rPr>
          <w:rFonts w:ascii="Times New Roman" w:hAnsi="Times New Roman" w:cs="Times New Roman"/>
          <w:sz w:val="28"/>
          <w:szCs w:val="28"/>
        </w:rPr>
        <w:t>, по факту представления недостоверных сведений о доходах, расходах, об имуществе и обязательствах имущественного характера за 2020 год</w:t>
      </w:r>
      <w:r w:rsidR="00D020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2CA7">
        <w:rPr>
          <w:rFonts w:ascii="Times New Roman" w:hAnsi="Times New Roman" w:cs="Times New Roman"/>
          <w:sz w:val="28"/>
          <w:szCs w:val="28"/>
        </w:rPr>
        <w:t>–</w:t>
      </w:r>
      <w:r w:rsidR="00D020D0">
        <w:rPr>
          <w:rFonts w:ascii="Times New Roman" w:hAnsi="Times New Roman" w:cs="Times New Roman"/>
          <w:sz w:val="28"/>
          <w:szCs w:val="28"/>
        </w:rPr>
        <w:t xml:space="preserve"> сведения о доходах) 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юридической, кадровой работы и муниципальной службы проведены проверки в отношении муниципальных служащих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анты-Мансийского района 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ее органов</w:t>
      </w:r>
      <w:r w:rsidR="00D020D0">
        <w:rPr>
          <w:rFonts w:ascii="Times New Roman" w:hAnsi="Times New Roman" w:cs="Times New Roman"/>
          <w:sz w:val="28"/>
          <w:szCs w:val="28"/>
        </w:rPr>
        <w:t>.</w:t>
      </w:r>
    </w:p>
    <w:p w:rsidR="003D17A0" w:rsidRPr="002D7F2D" w:rsidRDefault="003D17A0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 w:rsidRPr="002D7F2D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>в ко</w:t>
      </w:r>
      <w:r w:rsidR="00476012" w:rsidRPr="002D7F2D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2D7F2D">
        <w:rPr>
          <w:rFonts w:ascii="Times New Roman" w:hAnsi="Times New Roman" w:cs="Times New Roman"/>
          <w:sz w:val="28"/>
          <w:szCs w:val="28"/>
        </w:rPr>
        <w:t>ем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2686">
        <w:rPr>
          <w:rFonts w:ascii="Times New Roman" w:hAnsi="Times New Roman" w:cs="Times New Roman"/>
          <w:sz w:val="28"/>
          <w:szCs w:val="28"/>
        </w:rPr>
        <w:t>ых служащих</w:t>
      </w:r>
      <w:r w:rsidR="00A16633" w:rsidRP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</w:t>
      </w:r>
      <w:r w:rsidR="00A16633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анты-Мансийского района и ее органов</w:t>
      </w:r>
      <w:r w:rsidR="00465014" w:rsidRPr="002D7F2D">
        <w:rPr>
          <w:rFonts w:ascii="Times New Roman" w:hAnsi="Times New Roman" w:cs="Times New Roman"/>
          <w:sz w:val="28"/>
          <w:szCs w:val="28"/>
        </w:rPr>
        <w:t>.</w:t>
      </w:r>
    </w:p>
    <w:p w:rsidR="00893FAD" w:rsidRDefault="001A0ACD" w:rsidP="00DE5A5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2CA7">
        <w:rPr>
          <w:rFonts w:ascii="Times New Roman" w:hAnsi="Times New Roman" w:cs="Times New Roman"/>
          <w:sz w:val="28"/>
          <w:szCs w:val="28"/>
        </w:rPr>
        <w:t xml:space="preserve"> </w:t>
      </w:r>
      <w:r w:rsidR="00893FAD" w:rsidRPr="00346CD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93FAD" w:rsidRPr="00893FAD">
        <w:rPr>
          <w:rFonts w:ascii="Times New Roman" w:hAnsi="Times New Roman" w:cs="Times New Roman"/>
          <w:sz w:val="28"/>
          <w:szCs w:val="28"/>
        </w:rPr>
        <w:t xml:space="preserve"> </w:t>
      </w:r>
      <w:r w:rsidR="00985A5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93FAD" w:rsidRPr="00893FAD">
        <w:rPr>
          <w:rFonts w:ascii="Times New Roman" w:hAnsi="Times New Roman" w:cs="Times New Roman"/>
          <w:sz w:val="28"/>
          <w:szCs w:val="28"/>
        </w:rPr>
        <w:t>.</w:t>
      </w:r>
    </w:p>
    <w:p w:rsidR="00DE5A56" w:rsidRPr="00DA19F7" w:rsidRDefault="00DE5A56" w:rsidP="00DE5A5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A19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19F7">
        <w:rPr>
          <w:rFonts w:ascii="Times New Roman" w:hAnsi="Times New Roman" w:cs="Times New Roman"/>
          <w:sz w:val="28"/>
          <w:szCs w:val="28"/>
        </w:rPr>
        <w:t xml:space="preserve">роверка назначена на основании распоряжения администрации Ханты-Мансийского района от 28.01.2022 № 109-р «О проведении проверки» по факту несоблюдения </w:t>
      </w:r>
      <w:r w:rsidR="00985A51">
        <w:rPr>
          <w:rFonts w:ascii="Times New Roman" w:hAnsi="Times New Roman" w:cs="Times New Roman"/>
          <w:sz w:val="28"/>
          <w:szCs w:val="28"/>
        </w:rPr>
        <w:t>муниципальным служащим_______________________</w:t>
      </w:r>
      <w:r w:rsidRPr="00DA19F7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в части </w:t>
      </w:r>
      <w:proofErr w:type="spellStart"/>
      <w:r w:rsidRPr="00DA19F7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DA19F7">
        <w:rPr>
          <w:rFonts w:ascii="Times New Roman" w:hAnsi="Times New Roman" w:cs="Times New Roman"/>
          <w:sz w:val="28"/>
          <w:szCs w:val="28"/>
        </w:rPr>
        <w:t xml:space="preserve"> в справке о доходах в разделе 4. «Сведения о счетах в банках и иных кредитных организациях» сведений </w:t>
      </w:r>
      <w:r w:rsidRPr="00DA19F7">
        <w:rPr>
          <w:rFonts w:ascii="Times New Roman" w:hAnsi="Times New Roman" w:cs="Times New Roman"/>
          <w:sz w:val="28"/>
          <w:szCs w:val="28"/>
        </w:rPr>
        <w:br/>
        <w:t>об открытых 3-х счетах в банке ПАО «Сбербанк России» (открыт 27.01.2016 и закрыт 19.01.2022), (открыт 27.06.2006 и закрыт 19.01.2022), (открыт 10.10.2008 и закрыт 19.01.2022), а также о 2-х открытых счетах в банке ООО «</w:t>
      </w:r>
      <w:proofErr w:type="spellStart"/>
      <w:r w:rsidRPr="00DA19F7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DA19F7">
        <w:rPr>
          <w:rFonts w:ascii="Times New Roman" w:hAnsi="Times New Roman" w:cs="Times New Roman"/>
          <w:sz w:val="28"/>
          <w:szCs w:val="28"/>
        </w:rPr>
        <w:t xml:space="preserve"> Кредит энд </w:t>
      </w:r>
      <w:proofErr w:type="spellStart"/>
      <w:r w:rsidRPr="00DA19F7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DA19F7">
        <w:rPr>
          <w:rFonts w:ascii="Times New Roman" w:hAnsi="Times New Roman" w:cs="Times New Roman"/>
          <w:sz w:val="28"/>
          <w:szCs w:val="28"/>
        </w:rPr>
        <w:t xml:space="preserve"> Банк» супруги </w:t>
      </w:r>
      <w:r w:rsidR="00985A51">
        <w:rPr>
          <w:rFonts w:ascii="Times New Roman" w:hAnsi="Times New Roman" w:cs="Times New Roman"/>
          <w:sz w:val="28"/>
          <w:szCs w:val="28"/>
        </w:rPr>
        <w:t>муниципальн</w:t>
      </w:r>
      <w:r w:rsidR="00985A51">
        <w:rPr>
          <w:rFonts w:ascii="Times New Roman" w:hAnsi="Times New Roman" w:cs="Times New Roman"/>
          <w:sz w:val="28"/>
          <w:szCs w:val="28"/>
        </w:rPr>
        <w:t>ого</w:t>
      </w:r>
      <w:r w:rsidR="00985A5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5A51">
        <w:rPr>
          <w:rFonts w:ascii="Times New Roman" w:hAnsi="Times New Roman" w:cs="Times New Roman"/>
          <w:sz w:val="28"/>
          <w:szCs w:val="28"/>
        </w:rPr>
        <w:t>его</w:t>
      </w:r>
      <w:r w:rsidR="00985A51">
        <w:rPr>
          <w:rFonts w:ascii="Times New Roman" w:hAnsi="Times New Roman" w:cs="Times New Roman"/>
          <w:sz w:val="28"/>
          <w:szCs w:val="28"/>
        </w:rPr>
        <w:t>_____________________</w:t>
      </w:r>
      <w:r w:rsidRPr="00DA19F7">
        <w:rPr>
          <w:rFonts w:ascii="Times New Roman" w:hAnsi="Times New Roman" w:cs="Times New Roman"/>
          <w:sz w:val="28"/>
          <w:szCs w:val="28"/>
        </w:rPr>
        <w:t xml:space="preserve"> (открыт 09.06.2008 и закрыт 17.08.2021), (открыт 09.06.2008 и закрыт 10.01.2022).</w:t>
      </w:r>
    </w:p>
    <w:p w:rsidR="00DE5A56" w:rsidRDefault="00DE5A56" w:rsidP="00D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 xml:space="preserve">В представленных объяснениях </w:t>
      </w:r>
      <w:r w:rsidR="00985A51">
        <w:rPr>
          <w:rFonts w:ascii="Times New Roman" w:hAnsi="Times New Roman" w:cs="Times New Roman"/>
          <w:sz w:val="28"/>
          <w:szCs w:val="28"/>
        </w:rPr>
        <w:t>муниципальны</w:t>
      </w:r>
      <w:r w:rsidR="00985A51">
        <w:rPr>
          <w:rFonts w:ascii="Times New Roman" w:hAnsi="Times New Roman" w:cs="Times New Roman"/>
          <w:sz w:val="28"/>
          <w:szCs w:val="28"/>
        </w:rPr>
        <w:t>й</w:t>
      </w:r>
      <w:r w:rsidR="00985A5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85A51">
        <w:rPr>
          <w:rFonts w:ascii="Times New Roman" w:hAnsi="Times New Roman" w:cs="Times New Roman"/>
          <w:sz w:val="28"/>
          <w:szCs w:val="28"/>
        </w:rPr>
        <w:t xml:space="preserve">й </w:t>
      </w:r>
      <w:r w:rsidR="00985A51">
        <w:rPr>
          <w:rFonts w:ascii="Times New Roman" w:hAnsi="Times New Roman" w:cs="Times New Roman"/>
          <w:sz w:val="28"/>
          <w:szCs w:val="28"/>
        </w:rPr>
        <w:t>_____________________</w:t>
      </w:r>
      <w:r w:rsidRPr="00DE5A56">
        <w:rPr>
          <w:rFonts w:ascii="Times New Roman" w:hAnsi="Times New Roman" w:cs="Times New Roman"/>
          <w:sz w:val="28"/>
          <w:szCs w:val="28"/>
        </w:rPr>
        <w:t>пояснил следующее.</w:t>
      </w:r>
    </w:p>
    <w:p w:rsidR="003548A9" w:rsidRPr="00DE5A56" w:rsidRDefault="006728BA" w:rsidP="00D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8A9" w:rsidRPr="003548A9">
        <w:rPr>
          <w:rFonts w:ascii="Times New Roman" w:eastAsia="Times New Roman" w:hAnsi="Times New Roman" w:cs="Times New Roman"/>
          <w:sz w:val="28"/>
          <w:szCs w:val="28"/>
        </w:rPr>
        <w:t xml:space="preserve">огласно выписке из лицевого счета, выданного ПАО Сбербанк России 19.01.2022 счет от 27.01.2016 был открыт в ПАО Сбербанк России при оформлении кредитной карты, последняя операция по счету была 21.09.2017 остаток составил 18,56 копеек. С 2017 года движение денежных </w:t>
      </w:r>
      <w:r w:rsidR="003548A9" w:rsidRPr="00354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по данному счету не осуществлялось, счет закрыт по заявлению 19.01.2022. Данный счет не отразил в сведениях о доходах ошибочно, 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br/>
      </w:r>
      <w:r w:rsidR="003548A9" w:rsidRPr="003548A9">
        <w:rPr>
          <w:rFonts w:ascii="Times New Roman" w:eastAsia="Times New Roman" w:hAnsi="Times New Roman" w:cs="Times New Roman"/>
          <w:sz w:val="28"/>
          <w:szCs w:val="28"/>
        </w:rPr>
        <w:t xml:space="preserve">в связи с давностью его открытия и не использованием с 21.09.2017 года. </w:t>
      </w:r>
    </w:p>
    <w:p w:rsidR="003548A9" w:rsidRPr="003548A9" w:rsidRDefault="003548A9" w:rsidP="0035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A9">
        <w:rPr>
          <w:rFonts w:ascii="Times New Roman" w:eastAsia="Times New Roman" w:hAnsi="Times New Roman" w:cs="Times New Roman"/>
          <w:sz w:val="28"/>
          <w:szCs w:val="28"/>
        </w:rPr>
        <w:t>Согласно справке, выданной Банк ВТБ:</w:t>
      </w:r>
    </w:p>
    <w:p w:rsidR="003548A9" w:rsidRPr="003548A9" w:rsidRDefault="003548A9" w:rsidP="0035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счета от 06.06.2016 и 14.03.2012 являются техническими (внутренними бухгалтерскими) счетами, движение денежных средств 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br/>
      </w:r>
      <w:r w:rsidRPr="003548A9">
        <w:rPr>
          <w:rFonts w:ascii="Times New Roman" w:eastAsia="Times New Roman" w:hAnsi="Times New Roman" w:cs="Times New Roman"/>
          <w:sz w:val="28"/>
          <w:szCs w:val="28"/>
        </w:rPr>
        <w:t>по ним не производится, остаток нулевой (справки прилагаются);</w:t>
      </w:r>
    </w:p>
    <w:p w:rsidR="003548A9" w:rsidRPr="003548A9" w:rsidRDefault="003548A9" w:rsidP="0067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8A9">
        <w:rPr>
          <w:rFonts w:ascii="Times New Roman" w:eastAsia="Times New Roman" w:hAnsi="Times New Roman" w:cs="Times New Roman"/>
          <w:sz w:val="28"/>
          <w:szCs w:val="28"/>
        </w:rPr>
        <w:t>счета от 16.06.2016 и 11.03.2016 не используются для вклада или денежных расчетов, являются внутренними (бухгалтерскими) счетами для дополнительного сервиса (бонусных баллов) в виде скидки, предоставляемой компанией-партнером для безналичных расчетов банковскими картами.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указанным счетам не могут применяться требования Указа Президента РФ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РФ».</w:t>
      </w:r>
    </w:p>
    <w:p w:rsidR="003374D2" w:rsidRDefault="003548A9" w:rsidP="00531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Также, как следует из Методических рекомендаций по вопросам предоставлений сведений о доходах, расходах, об имуществе </w:t>
      </w:r>
      <w:r w:rsidR="00F02CA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обязательствах имущественного характера и заполнения соответствующей формы справки, в разделе 4 «Сведения о счетах в банках и иных кредитных организациях»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</w:t>
      </w:r>
      <w:r w:rsidR="00F02CA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которого представляется справка. С учетом целей антикоррупционного законодательства в данном разделе не указываются счета, открытые кредитной организацией для внутреннего (бухгалтерского учета), так как такие счета имеют специальное целевое назначение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клиента.</w:t>
      </w:r>
      <w:r w:rsidR="00825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сведениях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 </w:t>
      </w:r>
      <w:r w:rsidR="00F02CA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за 2020 год, выданных Банком ВТБ, вышеуказанные счета от 06.06.2016, 14.03.2012, 16.06.2016, 11.03.2016 г. не были указаны</w:t>
      </w:r>
      <w:r w:rsidR="00825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предоставленной справке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связи с чем, не были включены в сведения о доходах, расходах, об имуществе и обязательствах имущественного характера за </w:t>
      </w:r>
      <w:r w:rsidR="008256CC">
        <w:rPr>
          <w:rFonts w:ascii="Times New Roman" w:eastAsia="Calibri" w:hAnsi="Times New Roman" w:cs="Times New Roman"/>
          <w:sz w:val="28"/>
          <w:szCs w:val="28"/>
          <w:lang w:eastAsia="en-US"/>
        </w:rPr>
        <w:t>2020 год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25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супруг</w:t>
      </w:r>
      <w:r w:rsidR="008256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A51"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______________________</w:t>
      </w:r>
      <w:r w:rsidR="005319FE">
        <w:rPr>
          <w:rFonts w:ascii="Times New Roman" w:eastAsia="Times New Roman" w:hAnsi="Times New Roman" w:cs="Times New Roman"/>
          <w:sz w:val="28"/>
          <w:szCs w:val="28"/>
        </w:rPr>
        <w:t>пояснил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>, что согласно справке ООО «</w:t>
      </w:r>
      <w:proofErr w:type="spellStart"/>
      <w:r w:rsidRPr="003548A9">
        <w:rPr>
          <w:rFonts w:ascii="Times New Roman" w:eastAsia="Times New Roman" w:hAnsi="Times New Roman" w:cs="Times New Roman"/>
          <w:sz w:val="28"/>
          <w:szCs w:val="28"/>
        </w:rPr>
        <w:t>Хоум</w:t>
      </w:r>
      <w:proofErr w:type="spellEnd"/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proofErr w:type="spellStart"/>
      <w:r w:rsidRPr="003548A9">
        <w:rPr>
          <w:rFonts w:ascii="Times New Roman" w:eastAsia="Times New Roman" w:hAnsi="Times New Roman" w:cs="Times New Roman"/>
          <w:sz w:val="28"/>
          <w:szCs w:val="28"/>
        </w:rPr>
        <w:t>Финанс</w:t>
      </w:r>
      <w:proofErr w:type="spellEnd"/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Банк» выданной от 20.01.2022 счет был открыт в рамках кредитного договора от 09.06.2008 № 2867809242 на сумму 17 599,00 рублей, задолженность погашена и действие договора прекращено 08.11.2009, остаток по да</w:t>
      </w:r>
      <w:r w:rsidR="005319FE">
        <w:rPr>
          <w:rFonts w:ascii="Times New Roman" w:eastAsia="Times New Roman" w:hAnsi="Times New Roman" w:cs="Times New Roman"/>
          <w:sz w:val="28"/>
          <w:szCs w:val="28"/>
        </w:rPr>
        <w:t xml:space="preserve">нному счету равен 0,00 рублей. 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>При полном погашении кредита представители ООО «</w:t>
      </w:r>
      <w:proofErr w:type="spellStart"/>
      <w:r w:rsidRPr="003548A9">
        <w:rPr>
          <w:rFonts w:ascii="Times New Roman" w:eastAsia="Times New Roman" w:hAnsi="Times New Roman" w:cs="Times New Roman"/>
          <w:sz w:val="28"/>
          <w:szCs w:val="28"/>
        </w:rPr>
        <w:t>Хоум</w:t>
      </w:r>
      <w:proofErr w:type="spellEnd"/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proofErr w:type="spellStart"/>
      <w:r w:rsidRPr="003548A9">
        <w:rPr>
          <w:rFonts w:ascii="Times New Roman" w:eastAsia="Times New Roman" w:hAnsi="Times New Roman" w:cs="Times New Roman"/>
          <w:sz w:val="28"/>
          <w:szCs w:val="28"/>
        </w:rPr>
        <w:t>Финанс</w:t>
      </w:r>
      <w:proofErr w:type="spellEnd"/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Банк» пояснили, что счет закрывается автоматически в течении 45 дней </w:t>
      </w:r>
      <w:r w:rsidR="00985A51">
        <w:rPr>
          <w:rFonts w:ascii="Times New Roman" w:eastAsia="Times New Roman" w:hAnsi="Times New Roman" w:cs="Times New Roman"/>
          <w:sz w:val="28"/>
          <w:szCs w:val="28"/>
        </w:rPr>
        <w:br/>
      </w:r>
      <w:r w:rsidRPr="00354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дополнительно заявление писать не нужно, поэтому вышеуказанные счета не были отражены в сведениях о доходах </w:t>
      </w:r>
      <w:r w:rsidR="008256CC">
        <w:rPr>
          <w:rFonts w:ascii="Times New Roman" w:eastAsia="Times New Roman" w:hAnsi="Times New Roman" w:cs="Times New Roman"/>
          <w:sz w:val="28"/>
          <w:szCs w:val="28"/>
        </w:rPr>
        <w:t>супруги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, так как после погашения кредита </w:t>
      </w:r>
      <w:r w:rsidR="008256CC">
        <w:rPr>
          <w:rFonts w:ascii="Times New Roman" w:eastAsia="Times New Roman" w:hAnsi="Times New Roman" w:cs="Times New Roman"/>
          <w:sz w:val="28"/>
          <w:szCs w:val="28"/>
        </w:rPr>
        <w:t>супруга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предполагала, что банк счета не закрыл.</w:t>
      </w:r>
      <w:r w:rsidR="0082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>Согласно получ</w:t>
      </w:r>
      <w:r w:rsidR="005319FE">
        <w:rPr>
          <w:rFonts w:ascii="Times New Roman" w:eastAsia="Times New Roman" w:hAnsi="Times New Roman" w:cs="Times New Roman"/>
          <w:sz w:val="28"/>
          <w:szCs w:val="28"/>
        </w:rPr>
        <w:t xml:space="preserve">енной от банка информации счет </w:t>
      </w:r>
      <w:r w:rsidRPr="003548A9">
        <w:rPr>
          <w:rFonts w:ascii="Times New Roman" w:eastAsia="Times New Roman" w:hAnsi="Times New Roman" w:cs="Times New Roman"/>
          <w:sz w:val="28"/>
          <w:szCs w:val="28"/>
        </w:rPr>
        <w:t>№ 40817810450860186361 был закрыт самостоятельно банком 17.08.2021 (без заявления о закрытии счета), счет № 42310810540860170898 закрыт по заявлению 10.01.2022 года.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Данный счет является внутренним (бухгалтерским) счетом, открывается при оформлении кредита на товар к основному счету и движения денежных средств </w:t>
      </w:r>
      <w:r w:rsidR="00F02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этом счете никогда не было. 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Методическими рекомендациями по вопросам предоставлений сведений о доходах, расходах, об имуществе и обязательствах имущественного характера </w:t>
      </w:r>
      <w:r w:rsidR="005319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заполнения соответствующей формы справки, в разделе 4 «Сведения </w:t>
      </w:r>
      <w:r w:rsidR="005319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о счетах в банках и иных кредитных организациях»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 С учетом целей антикоррупционного законодательства в данном разделе не указываются счета, открытые кредитной организацией для внутреннего (бухгалтерского учета), так как такие счета имеют специальное целевое назначение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клиента.</w:t>
      </w:r>
      <w:r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Таким образом, вышеуказанные счета не были отражены в сведениях о доходах </w:t>
      </w:r>
      <w:r w:rsidR="008256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супруги</w:t>
      </w:r>
      <w:r w:rsidR="003374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связи с тем, что с 2009 года после закрытия кредита и завершения кредитного договора отсутствовала информация </w:t>
      </w:r>
      <w:r w:rsidR="00F02C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 том, что счета остались не закрыты, </w:t>
      </w:r>
      <w:r w:rsidR="003374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супруга</w:t>
      </w:r>
      <w:r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не могла знать о их существовании. 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изложенного, счета, открытые ООО «ХКФ Банк» по кредитному договору, после закрытия кредита не использовались на протяжении 13 лет, движения денежных средств с 2009 года по настоящее время по счетам не было. О существовании счетов не было известно, так как банк должен был закрыть их самостоятельно в 2009 году. В настоя</w:t>
      </w:r>
      <w:r w:rsidR="00985A51">
        <w:rPr>
          <w:rFonts w:ascii="Times New Roman" w:eastAsia="Calibri" w:hAnsi="Times New Roman" w:cs="Times New Roman"/>
          <w:sz w:val="28"/>
          <w:szCs w:val="28"/>
          <w:lang w:eastAsia="en-US"/>
        </w:rPr>
        <w:t>щее время данные счета закрыты.</w:t>
      </w:r>
      <w:r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 и умысел сокрытия доходов отсутствует, поскольку остаток денежных средств равен нулю.</w:t>
      </w:r>
    </w:p>
    <w:p w:rsidR="003548A9" w:rsidRPr="003548A9" w:rsidRDefault="003374D2" w:rsidP="0067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A35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открытому с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ПАО </w:t>
      </w:r>
      <w:proofErr w:type="gramStart"/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Западно-Сибирский</w:t>
      </w:r>
      <w:proofErr w:type="gramEnd"/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коммерческий банк </w:t>
      </w:r>
      <w:r w:rsidR="005319FE">
        <w:rPr>
          <w:rFonts w:ascii="Times New Roman" w:eastAsia="Calibri" w:hAnsi="Times New Roman" w:cs="Times New Roman"/>
          <w:sz w:val="28"/>
          <w:szCs w:val="28"/>
          <w:lang w:eastAsia="en-US"/>
        </w:rPr>
        <w:t>пояснил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данный счет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 при заключении договора ипотечного кредитования и согласно справке, полученной в банке, договор закрыт 14.08.2019 г.  При закрытии договора банк </w:t>
      </w:r>
      <w:r w:rsidR="000729EE">
        <w:rPr>
          <w:rFonts w:ascii="Times New Roman" w:eastAsia="Calibri" w:hAnsi="Times New Roman" w:cs="Times New Roman"/>
          <w:sz w:val="28"/>
          <w:szCs w:val="28"/>
          <w:lang w:eastAsia="en-US"/>
        </w:rPr>
        <w:t>сообщил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счет закрывается автоматически, однако банк закрыл счет лишь 29.07.2021. В сведениях </w:t>
      </w:r>
      <w:r w:rsidR="00A350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супруги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не указа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ошибочно, по недосмотру, поскольку кредит был закрыт.  Движения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средств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закрытия кредита по счету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производилось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остаток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>нулевой.</w:t>
      </w:r>
    </w:p>
    <w:p w:rsidR="003548A9" w:rsidRPr="003548A9" w:rsidRDefault="005319FE" w:rsidP="0067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Согласно </w:t>
      </w:r>
      <w:hyperlink r:id="rId9" w:history="1">
        <w:r w:rsidR="003548A9" w:rsidRPr="003548A9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разъяснениям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Минтруда России</w:t>
      </w:r>
      <w:r w:rsidR="0098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21.03.2016 №</w:t>
      </w:r>
      <w:r w:rsidR="003548A9" w:rsidRPr="0035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18-2/10/П-1526 «О критериях привлечения к ответственности за коррупционные правонарушения»</w:t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устанавливающим критерии привлечения </w:t>
      </w:r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 ответственности за </w:t>
      </w:r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коррупционные правонарушения, в </w:t>
      </w:r>
      <w:hyperlink r:id="rId10" w:anchor="block_3000" w:history="1">
        <w:r w:rsidR="003548A9" w:rsidRPr="003548A9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перечень</w:t>
        </w:r>
      </w:hyperlink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ситуаций, которые могут быть расценены, как несущественны</w:t>
      </w:r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е проступки, входит в том числе </w:t>
      </w:r>
      <w:hyperlink r:id="rId11" w:anchor="block_3009" w:tgtFrame="_blank" w:history="1">
        <w:r w:rsidR="003548A9" w:rsidRPr="003548A9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отсутствие</w:t>
        </w:r>
      </w:hyperlink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сведений о банковских счетах и вкладах, остаток денежных средств на которых не превышает 1 000 рублей, если при этом движение денежных средств по счету в отчетном периоде </w:t>
      </w:r>
      <w:r w:rsidR="00672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="003548A9" w:rsidRPr="003548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 осуществлялось.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E07C2E" w:rsidRPr="00E07C2E" w:rsidRDefault="00444A9E" w:rsidP="00E07C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985A5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spellStart"/>
      <w:r w:rsidR="00985A51">
        <w:rPr>
          <w:rFonts w:ascii="Times New Roman" w:hAnsi="Times New Roman" w:cs="Times New Roman"/>
          <w:sz w:val="28"/>
          <w:szCs w:val="28"/>
        </w:rPr>
        <w:t>служащим_____________________</w:t>
      </w:r>
      <w:r w:rsidRPr="00444A9E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spellEnd"/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07C2E">
        <w:rPr>
          <w:rFonts w:ascii="Times New Roman" w:eastAsia="Calibri" w:hAnsi="Times New Roman" w:cs="Times New Roman"/>
          <w:sz w:val="28"/>
          <w:szCs w:val="28"/>
        </w:rPr>
        <w:t>доходах за 2020 год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неполными </w:t>
      </w:r>
      <w:r w:rsidR="00E07C2E">
        <w:rPr>
          <w:rFonts w:ascii="Times New Roman" w:eastAsia="Calibri" w:hAnsi="Times New Roman" w:cs="Times New Roman"/>
          <w:sz w:val="28"/>
          <w:szCs w:val="28"/>
        </w:rPr>
        <w:t>в части не указания в справке о доходах св</w:t>
      </w:r>
      <w:r w:rsidR="00E07C2E" w:rsidRPr="00E07C2E">
        <w:rPr>
          <w:rFonts w:ascii="Times New Roman" w:eastAsia="Calibri" w:hAnsi="Times New Roman" w:cs="Times New Roman"/>
          <w:sz w:val="28"/>
          <w:szCs w:val="28"/>
        </w:rPr>
        <w:t>едени</w:t>
      </w:r>
      <w:r w:rsidR="00E07C2E">
        <w:rPr>
          <w:rFonts w:ascii="Times New Roman" w:eastAsia="Calibri" w:hAnsi="Times New Roman" w:cs="Times New Roman"/>
          <w:sz w:val="28"/>
          <w:szCs w:val="28"/>
        </w:rPr>
        <w:t>й</w:t>
      </w:r>
      <w:r w:rsidR="00E07C2E" w:rsidRPr="00E07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9FE">
        <w:rPr>
          <w:rFonts w:ascii="Times New Roman" w:eastAsia="Calibri" w:hAnsi="Times New Roman" w:cs="Times New Roman"/>
          <w:sz w:val="28"/>
          <w:szCs w:val="28"/>
        </w:rPr>
        <w:br/>
      </w:r>
      <w:r w:rsidR="00E07C2E" w:rsidRPr="00E07C2E">
        <w:rPr>
          <w:rFonts w:ascii="Times New Roman" w:eastAsia="Calibri" w:hAnsi="Times New Roman" w:cs="Times New Roman"/>
          <w:sz w:val="28"/>
          <w:szCs w:val="28"/>
        </w:rPr>
        <w:t xml:space="preserve">о имеющихся </w:t>
      </w:r>
      <w:r w:rsidR="00E07C2E">
        <w:rPr>
          <w:rFonts w:ascii="Times New Roman" w:eastAsia="Calibri" w:hAnsi="Times New Roman" w:cs="Times New Roman"/>
          <w:sz w:val="28"/>
          <w:szCs w:val="28"/>
        </w:rPr>
        <w:t xml:space="preserve">открытых </w:t>
      </w:r>
      <w:r w:rsidR="00C32C50">
        <w:rPr>
          <w:rFonts w:ascii="Times New Roman" w:eastAsia="Calibri" w:hAnsi="Times New Roman" w:cs="Times New Roman"/>
          <w:sz w:val="28"/>
          <w:szCs w:val="28"/>
        </w:rPr>
        <w:t>3-х</w:t>
      </w:r>
      <w:r w:rsidR="00E07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C2E" w:rsidRPr="00E07C2E">
        <w:rPr>
          <w:rFonts w:ascii="Times New Roman" w:eastAsia="Calibri" w:hAnsi="Times New Roman" w:cs="Times New Roman"/>
          <w:sz w:val="28"/>
          <w:szCs w:val="28"/>
        </w:rPr>
        <w:t xml:space="preserve">счетах в </w:t>
      </w:r>
      <w:r w:rsidR="00E07C2E" w:rsidRPr="00E07C2E">
        <w:rPr>
          <w:rFonts w:ascii="Times New Roman" w:eastAsia="Times New Roman" w:hAnsi="Times New Roman" w:cs="Times New Roman"/>
          <w:sz w:val="28"/>
          <w:szCs w:val="28"/>
        </w:rPr>
        <w:t>ПАО «Сбербанк России»</w:t>
      </w:r>
      <w:r w:rsidR="00C32C5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себя, а также </w:t>
      </w:r>
      <w:r w:rsidR="00C32C50">
        <w:rPr>
          <w:rFonts w:ascii="Times New Roman" w:eastAsia="Calibri" w:hAnsi="Times New Roman" w:cs="Times New Roman"/>
          <w:sz w:val="28"/>
          <w:szCs w:val="28"/>
        </w:rPr>
        <w:t xml:space="preserve">2-х </w:t>
      </w:r>
      <w:r w:rsidR="00C32C50" w:rsidRPr="00E07C2E">
        <w:rPr>
          <w:rFonts w:ascii="Times New Roman" w:eastAsia="Calibri" w:hAnsi="Times New Roman" w:cs="Times New Roman"/>
          <w:sz w:val="28"/>
          <w:szCs w:val="28"/>
        </w:rPr>
        <w:t>счет</w:t>
      </w:r>
      <w:r w:rsidR="00C32C50">
        <w:rPr>
          <w:rFonts w:ascii="Times New Roman" w:eastAsia="Calibri" w:hAnsi="Times New Roman" w:cs="Times New Roman"/>
          <w:sz w:val="28"/>
          <w:szCs w:val="28"/>
        </w:rPr>
        <w:t>ов</w:t>
      </w:r>
      <w:r w:rsidR="00C32C50" w:rsidRPr="00E07C2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Хоум</w:t>
      </w:r>
      <w:proofErr w:type="spellEnd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proofErr w:type="spellStart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Финанс</w:t>
      </w:r>
      <w:proofErr w:type="spellEnd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 w:rsidR="00C32C50">
        <w:rPr>
          <w:rFonts w:ascii="Times New Roman" w:eastAsia="Times New Roman" w:hAnsi="Times New Roman" w:cs="Times New Roman"/>
          <w:sz w:val="28"/>
          <w:szCs w:val="28"/>
        </w:rPr>
        <w:t xml:space="preserve">и 1-го счета в </w:t>
      </w:r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ПАО «</w:t>
      </w:r>
      <w:proofErr w:type="gramStart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Западно-Сибирский</w:t>
      </w:r>
      <w:proofErr w:type="gramEnd"/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 xml:space="preserve"> коммерческий банк»</w:t>
      </w:r>
      <w:r w:rsidR="00C32C5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своей супруги</w:t>
      </w:r>
      <w:r w:rsidR="00985A51" w:rsidRPr="00985A51">
        <w:rPr>
          <w:rFonts w:ascii="Times New Roman" w:hAnsi="Times New Roman" w:cs="Times New Roman"/>
          <w:sz w:val="28"/>
          <w:szCs w:val="28"/>
        </w:rPr>
        <w:t xml:space="preserve"> </w:t>
      </w:r>
      <w:r w:rsidR="00985A51">
        <w:rPr>
          <w:rFonts w:ascii="Times New Roman" w:hAnsi="Times New Roman" w:cs="Times New Roman"/>
          <w:sz w:val="28"/>
          <w:szCs w:val="28"/>
        </w:rPr>
        <w:t>муниципальн</w:t>
      </w:r>
      <w:r w:rsidR="00985A51">
        <w:rPr>
          <w:rFonts w:ascii="Times New Roman" w:hAnsi="Times New Roman" w:cs="Times New Roman"/>
          <w:sz w:val="28"/>
          <w:szCs w:val="28"/>
        </w:rPr>
        <w:t>ого</w:t>
      </w:r>
      <w:r w:rsidR="00985A5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5A51">
        <w:rPr>
          <w:rFonts w:ascii="Times New Roman" w:hAnsi="Times New Roman" w:cs="Times New Roman"/>
          <w:sz w:val="28"/>
          <w:szCs w:val="28"/>
        </w:rPr>
        <w:t>его</w:t>
      </w:r>
      <w:r w:rsidR="00985A51">
        <w:rPr>
          <w:rFonts w:ascii="Times New Roman" w:hAnsi="Times New Roman" w:cs="Times New Roman"/>
          <w:sz w:val="28"/>
          <w:szCs w:val="28"/>
        </w:rPr>
        <w:t>_____________________</w:t>
      </w:r>
      <w:r w:rsidR="00985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C50" w:rsidRPr="00C32C50" w:rsidRDefault="00000687" w:rsidP="00C3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87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00687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0068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00687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</w:t>
      </w:r>
      <w:r w:rsidR="00F02CA7">
        <w:rPr>
          <w:rFonts w:ascii="Times New Roman" w:hAnsi="Times New Roman"/>
          <w:sz w:val="28"/>
          <w:szCs w:val="28"/>
        </w:rPr>
        <w:br/>
      </w:r>
      <w:r w:rsidRPr="00000687">
        <w:rPr>
          <w:rFonts w:ascii="Times New Roman" w:hAnsi="Times New Roman"/>
          <w:sz w:val="28"/>
          <w:szCs w:val="28"/>
        </w:rPr>
        <w:t xml:space="preserve">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</w:t>
      </w:r>
      <w:r w:rsidR="005319FE">
        <w:rPr>
          <w:rFonts w:ascii="Times New Roman" w:hAnsi="Times New Roman"/>
          <w:sz w:val="28"/>
          <w:szCs w:val="28"/>
        </w:rPr>
        <w:t>несущественный</w:t>
      </w:r>
      <w:r w:rsidRPr="00000687">
        <w:rPr>
          <w:rFonts w:ascii="Times New Roman" w:hAnsi="Times New Roman"/>
          <w:sz w:val="28"/>
          <w:szCs w:val="28"/>
        </w:rPr>
        <w:t xml:space="preserve"> в связи с отсутствием коррупционной составляющей, и отсутствием умысла в </w:t>
      </w:r>
      <w:proofErr w:type="spellStart"/>
      <w:r w:rsidR="005319FE">
        <w:rPr>
          <w:rFonts w:ascii="Times New Roman" w:hAnsi="Times New Roman"/>
          <w:sz w:val="28"/>
          <w:szCs w:val="28"/>
        </w:rPr>
        <w:t>не</w:t>
      </w:r>
      <w:r w:rsidR="00071981">
        <w:rPr>
          <w:rFonts w:ascii="Times New Roman" w:hAnsi="Times New Roman"/>
          <w:sz w:val="28"/>
          <w:szCs w:val="28"/>
        </w:rPr>
        <w:t>указании</w:t>
      </w:r>
      <w:proofErr w:type="spellEnd"/>
      <w:r w:rsidR="00D906DC">
        <w:rPr>
          <w:rFonts w:ascii="Times New Roman" w:hAnsi="Times New Roman"/>
          <w:sz w:val="28"/>
          <w:szCs w:val="28"/>
        </w:rPr>
        <w:t xml:space="preserve"> </w:t>
      </w:r>
      <w:r w:rsidR="00F02CA7">
        <w:rPr>
          <w:rFonts w:ascii="Times New Roman" w:hAnsi="Times New Roman"/>
          <w:sz w:val="28"/>
          <w:szCs w:val="28"/>
        </w:rPr>
        <w:br/>
      </w:r>
      <w:r w:rsidR="00C32C50">
        <w:rPr>
          <w:rFonts w:ascii="Times New Roman" w:hAnsi="Times New Roman"/>
          <w:sz w:val="28"/>
          <w:szCs w:val="28"/>
        </w:rPr>
        <w:t>открытых счетов</w:t>
      </w:r>
      <w:r w:rsidR="00071981">
        <w:rPr>
          <w:rFonts w:ascii="Times New Roman" w:hAnsi="Times New Roman"/>
          <w:sz w:val="28"/>
          <w:szCs w:val="28"/>
        </w:rPr>
        <w:t xml:space="preserve"> в</w:t>
      </w:r>
      <w:r w:rsidR="00C32C50">
        <w:rPr>
          <w:rFonts w:ascii="Times New Roman" w:hAnsi="Times New Roman"/>
          <w:sz w:val="28"/>
          <w:szCs w:val="28"/>
        </w:rPr>
        <w:t xml:space="preserve"> банках</w:t>
      </w:r>
      <w:r w:rsidR="005319FE">
        <w:rPr>
          <w:rFonts w:ascii="Times New Roman" w:hAnsi="Times New Roman"/>
          <w:sz w:val="28"/>
          <w:szCs w:val="28"/>
        </w:rPr>
        <w:t xml:space="preserve"> (носящих технический характер)</w:t>
      </w:r>
      <w:r w:rsidRPr="00000687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000687">
        <w:rPr>
          <w:rFonts w:ascii="Times New Roman" w:hAnsi="Times New Roman"/>
          <w:sz w:val="28"/>
          <w:szCs w:val="28"/>
        </w:rPr>
        <w:t>так же</w:t>
      </w:r>
      <w:proofErr w:type="gramEnd"/>
      <w:r w:rsidRPr="00000687">
        <w:rPr>
          <w:rFonts w:ascii="Times New Roman" w:hAnsi="Times New Roman"/>
          <w:sz w:val="28"/>
          <w:szCs w:val="28"/>
        </w:rPr>
        <w:t xml:space="preserve"> учитывая смягчающие обстоятельства: </w:t>
      </w:r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 xml:space="preserve">содействовал в мероприятиях, направленных на всестороннее изучение предмета проводимой проверки, а также в отчетном периоде выполнял важные и сложные задания, </w:t>
      </w:r>
      <w:r w:rsidR="00C32C50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C32C50" w:rsidRPr="00C32C50">
        <w:rPr>
          <w:rFonts w:ascii="Times New Roman" w:eastAsia="Times New Roman" w:hAnsi="Times New Roman" w:cs="Times New Roman"/>
          <w:sz w:val="28"/>
          <w:szCs w:val="28"/>
        </w:rPr>
        <w:t>умыс</w:t>
      </w:r>
      <w:r w:rsidR="00C32C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19FE">
        <w:rPr>
          <w:rFonts w:ascii="Times New Roman" w:eastAsia="Times New Roman" w:hAnsi="Times New Roman" w:cs="Times New Roman"/>
          <w:sz w:val="28"/>
          <w:szCs w:val="28"/>
        </w:rPr>
        <w:t>а в сокрытии банковских счетов.</w:t>
      </w:r>
    </w:p>
    <w:p w:rsidR="001A0ACD" w:rsidRDefault="00C32C50" w:rsidP="00BC5436">
      <w:pPr>
        <w:pStyle w:val="22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ACD">
        <w:rPr>
          <w:sz w:val="28"/>
          <w:szCs w:val="28"/>
        </w:rPr>
        <w:t>. Секретаря комиссии.</w:t>
      </w:r>
    </w:p>
    <w:p w:rsidR="00BC5436" w:rsidRDefault="00D86EA0" w:rsidP="00BC5436">
      <w:pPr>
        <w:pStyle w:val="22"/>
        <w:shd w:val="clear" w:color="auto" w:fill="auto"/>
        <w:spacing w:after="0" w:line="240" w:lineRule="auto"/>
        <w:ind w:firstLine="56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</w:t>
      </w:r>
      <w:r w:rsidR="0029576D">
        <w:rPr>
          <w:sz w:val="28"/>
          <w:szCs w:val="28"/>
        </w:rPr>
        <w:t xml:space="preserve">с п.15 положения </w:t>
      </w:r>
      <w:r w:rsidR="00346CDB">
        <w:rPr>
          <w:sz w:val="28"/>
          <w:szCs w:val="28"/>
        </w:rPr>
        <w:t xml:space="preserve">о Комиссии утвержденного постановлением администрации Ханты-Мансийского района от 15.11.2017 № 331 </w:t>
      </w:r>
      <w:r w:rsidR="00D4788E">
        <w:rPr>
          <w:sz w:val="28"/>
          <w:szCs w:val="28"/>
        </w:rPr>
        <w:t xml:space="preserve">необходимо </w:t>
      </w:r>
      <w:r w:rsidR="00346CDB">
        <w:rPr>
          <w:sz w:val="28"/>
          <w:szCs w:val="28"/>
        </w:rPr>
        <w:t>р</w:t>
      </w:r>
      <w:r w:rsidR="00BC5436">
        <w:rPr>
          <w:sz w:val="28"/>
          <w:szCs w:val="28"/>
        </w:rPr>
        <w:t>ассмотре</w:t>
      </w:r>
      <w:r w:rsidR="00D4788E">
        <w:rPr>
          <w:sz w:val="28"/>
          <w:szCs w:val="28"/>
        </w:rPr>
        <w:t>ть</w:t>
      </w:r>
      <w:r w:rsidR="00BC5436">
        <w:rPr>
          <w:sz w:val="28"/>
          <w:szCs w:val="28"/>
        </w:rPr>
        <w:t xml:space="preserve"> </w:t>
      </w:r>
      <w:r w:rsidR="006333FB">
        <w:rPr>
          <w:sz w:val="28"/>
          <w:szCs w:val="28"/>
        </w:rPr>
        <w:t>материалы</w:t>
      </w:r>
      <w:r w:rsidR="00BC5436">
        <w:rPr>
          <w:sz w:val="28"/>
          <w:szCs w:val="28"/>
        </w:rPr>
        <w:t xml:space="preserve"> проверки в </w:t>
      </w:r>
      <w:r w:rsidR="00000687">
        <w:rPr>
          <w:sz w:val="28"/>
          <w:szCs w:val="28"/>
        </w:rPr>
        <w:t>отношении</w:t>
      </w:r>
      <w:r w:rsidR="00BC5436">
        <w:rPr>
          <w:sz w:val="28"/>
          <w:szCs w:val="28"/>
        </w:rPr>
        <w:t xml:space="preserve"> муниципальн</w:t>
      </w:r>
      <w:r w:rsidR="00C32C50">
        <w:rPr>
          <w:sz w:val="28"/>
          <w:szCs w:val="28"/>
        </w:rPr>
        <w:t>ого</w:t>
      </w:r>
      <w:r w:rsidR="00BC5436">
        <w:rPr>
          <w:sz w:val="28"/>
          <w:szCs w:val="28"/>
        </w:rPr>
        <w:t xml:space="preserve"> служащ</w:t>
      </w:r>
      <w:r w:rsidR="00C32C50">
        <w:rPr>
          <w:sz w:val="28"/>
          <w:szCs w:val="28"/>
        </w:rPr>
        <w:t>его</w:t>
      </w:r>
      <w:r w:rsidR="00BC5436">
        <w:rPr>
          <w:sz w:val="28"/>
          <w:szCs w:val="28"/>
        </w:rPr>
        <w:t xml:space="preserve"> </w:t>
      </w:r>
      <w:r w:rsidR="00985A51">
        <w:rPr>
          <w:sz w:val="28"/>
          <w:szCs w:val="28"/>
        </w:rPr>
        <w:t>_____________________________________</w:t>
      </w:r>
      <w:r w:rsidR="006333FB">
        <w:rPr>
          <w:sz w:val="28"/>
          <w:szCs w:val="28"/>
        </w:rPr>
        <w:t>, предоставивш</w:t>
      </w:r>
      <w:r w:rsidR="00C32C50">
        <w:rPr>
          <w:sz w:val="28"/>
          <w:szCs w:val="28"/>
        </w:rPr>
        <w:t>ей</w:t>
      </w:r>
      <w:r w:rsidR="00BC5436">
        <w:rPr>
          <w:sz w:val="28"/>
          <w:szCs w:val="28"/>
        </w:rPr>
        <w:t xml:space="preserve"> письменн</w:t>
      </w:r>
      <w:r w:rsidR="00C32C50">
        <w:rPr>
          <w:sz w:val="28"/>
          <w:szCs w:val="28"/>
        </w:rPr>
        <w:t>о</w:t>
      </w:r>
      <w:r w:rsidR="006333FB">
        <w:rPr>
          <w:sz w:val="28"/>
          <w:szCs w:val="28"/>
        </w:rPr>
        <w:t xml:space="preserve">е </w:t>
      </w:r>
      <w:r w:rsidR="00BC5436">
        <w:rPr>
          <w:sz w:val="28"/>
          <w:szCs w:val="28"/>
        </w:rPr>
        <w:t>заявлени</w:t>
      </w:r>
      <w:r w:rsidR="00C32C50">
        <w:rPr>
          <w:sz w:val="28"/>
          <w:szCs w:val="28"/>
        </w:rPr>
        <w:t>е</w:t>
      </w:r>
      <w:r w:rsidR="006333FB">
        <w:rPr>
          <w:sz w:val="28"/>
          <w:szCs w:val="28"/>
        </w:rPr>
        <w:t xml:space="preserve"> о рассмотрении материалов проверки на Комиссии без </w:t>
      </w:r>
      <w:r w:rsidR="00C32C50">
        <w:rPr>
          <w:sz w:val="28"/>
          <w:szCs w:val="28"/>
        </w:rPr>
        <w:t>ее</w:t>
      </w:r>
      <w:r w:rsidR="006333FB">
        <w:rPr>
          <w:sz w:val="28"/>
          <w:szCs w:val="28"/>
        </w:rPr>
        <w:t xml:space="preserve"> присутствия</w:t>
      </w:r>
      <w:r w:rsidR="00BC5436">
        <w:rPr>
          <w:sz w:val="28"/>
          <w:szCs w:val="28"/>
        </w:rPr>
        <w:t xml:space="preserve"> (заявлени</w:t>
      </w:r>
      <w:r w:rsidR="00C32C50">
        <w:rPr>
          <w:sz w:val="28"/>
          <w:szCs w:val="28"/>
        </w:rPr>
        <w:t>е</w:t>
      </w:r>
      <w:r w:rsidR="00BC5436">
        <w:rPr>
          <w:sz w:val="28"/>
          <w:szCs w:val="28"/>
        </w:rPr>
        <w:t xml:space="preserve"> </w:t>
      </w:r>
      <w:r w:rsidR="00346CDB">
        <w:rPr>
          <w:sz w:val="28"/>
          <w:szCs w:val="28"/>
        </w:rPr>
        <w:t>муниципальн</w:t>
      </w:r>
      <w:r w:rsidR="00C32C50">
        <w:rPr>
          <w:sz w:val="28"/>
          <w:szCs w:val="28"/>
        </w:rPr>
        <w:t xml:space="preserve">ого </w:t>
      </w:r>
      <w:r w:rsidR="00346CDB">
        <w:rPr>
          <w:sz w:val="28"/>
          <w:szCs w:val="28"/>
        </w:rPr>
        <w:t>служащ</w:t>
      </w:r>
      <w:r w:rsidR="00C32C50">
        <w:rPr>
          <w:sz w:val="28"/>
          <w:szCs w:val="28"/>
        </w:rPr>
        <w:t>его</w:t>
      </w:r>
      <w:r w:rsidR="00346CDB">
        <w:rPr>
          <w:sz w:val="28"/>
          <w:szCs w:val="28"/>
        </w:rPr>
        <w:t xml:space="preserve"> </w:t>
      </w:r>
      <w:r w:rsidR="00BC5436">
        <w:rPr>
          <w:sz w:val="28"/>
          <w:szCs w:val="28"/>
        </w:rPr>
        <w:t>приобщены</w:t>
      </w:r>
      <w:r w:rsidR="00346CDB">
        <w:rPr>
          <w:sz w:val="28"/>
          <w:szCs w:val="28"/>
        </w:rPr>
        <w:t xml:space="preserve"> к материалам Комиссии</w:t>
      </w:r>
      <w:r w:rsidR="00BC5436">
        <w:rPr>
          <w:sz w:val="28"/>
          <w:szCs w:val="28"/>
        </w:rPr>
        <w:t>):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роверка назначена на основании распоряжения администрации Ханты-Мансийского района от 28.01.2022 № 97-р «О проведении проверки» по факту несоблюдения </w:t>
      </w:r>
      <w:r w:rsidR="00985A5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85A51">
        <w:rPr>
          <w:rFonts w:ascii="Times New Roman" w:hAnsi="Times New Roman" w:cs="Times New Roman"/>
          <w:sz w:val="28"/>
          <w:szCs w:val="28"/>
        </w:rPr>
        <w:t xml:space="preserve"> </w:t>
      </w:r>
      <w:r w:rsidR="00985A51">
        <w:rPr>
          <w:rFonts w:ascii="Times New Roman" w:hAnsi="Times New Roman" w:cs="Times New Roman"/>
          <w:sz w:val="28"/>
          <w:szCs w:val="28"/>
        </w:rPr>
        <w:t>_____________________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антикоррупционного законодательства </w:t>
      </w:r>
      <w:r w:rsidR="00985A51">
        <w:rPr>
          <w:rFonts w:ascii="Times New Roman" w:eastAsia="Times New Roman" w:hAnsi="Times New Roman" w:cs="Times New Roman"/>
          <w:sz w:val="28"/>
          <w:szCs w:val="28"/>
        </w:rPr>
        <w:br/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в части не указания в справке о доходах супруга </w:t>
      </w:r>
      <w:r w:rsidR="00985A51">
        <w:rPr>
          <w:rFonts w:ascii="Times New Roman" w:hAnsi="Times New Roman" w:cs="Times New Roman"/>
          <w:sz w:val="28"/>
          <w:szCs w:val="28"/>
        </w:rPr>
        <w:t>муниципальн</w:t>
      </w:r>
      <w:r w:rsidR="00985A51">
        <w:rPr>
          <w:rFonts w:ascii="Times New Roman" w:hAnsi="Times New Roman" w:cs="Times New Roman"/>
          <w:sz w:val="28"/>
          <w:szCs w:val="28"/>
        </w:rPr>
        <w:t>ого</w:t>
      </w:r>
      <w:r w:rsidR="00985A5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5A51">
        <w:rPr>
          <w:rFonts w:ascii="Times New Roman" w:hAnsi="Times New Roman" w:cs="Times New Roman"/>
          <w:sz w:val="28"/>
          <w:szCs w:val="28"/>
        </w:rPr>
        <w:t>его</w:t>
      </w:r>
      <w:r w:rsidR="00985A51">
        <w:rPr>
          <w:rFonts w:ascii="Times New Roman" w:hAnsi="Times New Roman" w:cs="Times New Roman"/>
          <w:sz w:val="28"/>
          <w:szCs w:val="28"/>
        </w:rPr>
        <w:t>_____________________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в разделе 4. «Сведения о счетах в банках и иных кредитных организациях» сведений об открытых счетах в банках </w:t>
      </w:r>
      <w:r w:rsidR="00985A51">
        <w:rPr>
          <w:rFonts w:ascii="Times New Roman" w:eastAsia="Times New Roman" w:hAnsi="Times New Roman" w:cs="Times New Roman"/>
          <w:sz w:val="28"/>
          <w:szCs w:val="28"/>
        </w:rPr>
        <w:t xml:space="preserve">ПАО Банк 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«ФК Открытие» (открыт 16.05.2015), АО «Газпромбанк» (открыт 27.09.2011), а также о принадлежащем автомобиле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Toyota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Land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Cruiser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Prado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, 2008 года выпуска, зарегистрированного 03.06.2008 на имя супруга </w:t>
      </w:r>
      <w:r w:rsidR="00E00B6F">
        <w:rPr>
          <w:rFonts w:ascii="Times New Roman" w:hAnsi="Times New Roman" w:cs="Times New Roman"/>
          <w:sz w:val="28"/>
          <w:szCs w:val="28"/>
        </w:rPr>
        <w:t>муниципальн</w:t>
      </w:r>
      <w:r w:rsidR="00E00B6F">
        <w:rPr>
          <w:rFonts w:ascii="Times New Roman" w:hAnsi="Times New Roman" w:cs="Times New Roman"/>
          <w:sz w:val="28"/>
          <w:szCs w:val="28"/>
        </w:rPr>
        <w:t>ого</w:t>
      </w:r>
      <w:r w:rsidR="00E00B6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00B6F">
        <w:rPr>
          <w:rFonts w:ascii="Times New Roman" w:hAnsi="Times New Roman" w:cs="Times New Roman"/>
          <w:sz w:val="28"/>
          <w:szCs w:val="28"/>
        </w:rPr>
        <w:t xml:space="preserve">его </w:t>
      </w:r>
      <w:r w:rsidR="00E00B6F">
        <w:rPr>
          <w:rFonts w:ascii="Times New Roman" w:hAnsi="Times New Roman" w:cs="Times New Roman"/>
          <w:sz w:val="28"/>
          <w:szCs w:val="28"/>
        </w:rPr>
        <w:t>_____________________</w:t>
      </w:r>
      <w:r w:rsidR="00E00B6F">
        <w:rPr>
          <w:rFonts w:ascii="Times New Roman" w:hAnsi="Times New Roman" w:cs="Times New Roman"/>
          <w:sz w:val="28"/>
          <w:szCs w:val="28"/>
        </w:rPr>
        <w:t xml:space="preserve">. 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объяснениях </w:t>
      </w:r>
      <w:r w:rsidR="00E00B6F">
        <w:rPr>
          <w:rFonts w:ascii="Times New Roman" w:hAnsi="Times New Roman" w:cs="Times New Roman"/>
          <w:sz w:val="28"/>
          <w:szCs w:val="28"/>
        </w:rPr>
        <w:t>муниципальны</w:t>
      </w:r>
      <w:r w:rsidR="00E00B6F">
        <w:rPr>
          <w:rFonts w:ascii="Times New Roman" w:hAnsi="Times New Roman" w:cs="Times New Roman"/>
          <w:sz w:val="28"/>
          <w:szCs w:val="28"/>
        </w:rPr>
        <w:t>й</w:t>
      </w:r>
      <w:r w:rsidR="00E00B6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00B6F">
        <w:rPr>
          <w:rFonts w:ascii="Times New Roman" w:hAnsi="Times New Roman" w:cs="Times New Roman"/>
          <w:sz w:val="28"/>
          <w:szCs w:val="28"/>
        </w:rPr>
        <w:t xml:space="preserve">й </w:t>
      </w:r>
      <w:r w:rsidR="00E00B6F">
        <w:rPr>
          <w:rFonts w:ascii="Times New Roman" w:hAnsi="Times New Roman" w:cs="Times New Roman"/>
          <w:sz w:val="28"/>
          <w:szCs w:val="28"/>
        </w:rPr>
        <w:t>_____________________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пояснила, что автомобиль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Toyota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Land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Cruiser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 w:rsidRPr="00C15F5B">
        <w:rPr>
          <w:rFonts w:ascii="Times New Roman" w:eastAsia="Times New Roman" w:hAnsi="Times New Roman" w:cs="Times New Roman"/>
          <w:sz w:val="28"/>
          <w:szCs w:val="28"/>
          <w:lang w:val="en-US"/>
        </w:rPr>
        <w:t>Prado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 xml:space="preserve">, 2008 года выпуска 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>не принадлежит супругу Николаеву Ю.В.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 xml:space="preserve"> в связи с продажей автомобиля 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>на основании договора купли-продажи от 25.01.2015 (копия договора прилагается). В части наличия от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 xml:space="preserve">крытого счета в банке ПАО Банк 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>«ФК Открытие» (открыт 16.05.2015), пояснила, что сведения заполнялись согласно выданной справке ПАО Банк «ФК Открытие» от 16.03.2021 (копия справки прилагается), иной информации об открытом счете в банке ПАО Банк «ФК Открытие» открытом 16.05.2015 не располагает.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В части наличия открытого счета в банке АО «Газпромбанк» открытом 27.09.2011, пояснила следующее. Согласно выпискам по счету банковской карты за расчетный период с 01.01.2020 по 31.12.2020 выданным Филиалом Газпромбанка от 12.01.2022 карты за номерами: 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5489 </w:t>
      </w:r>
      <w:proofErr w:type="spellStart"/>
      <w:r w:rsidRPr="00C15F5B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5F5B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7930 находится в архиве (удалена); 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6233 </w:t>
      </w:r>
      <w:proofErr w:type="spellStart"/>
      <w:r w:rsidRPr="00C15F5B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5F5B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8592 находится в архиве (удалена). 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Карты выдавались моему супругу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в 2009 году работодателем – Филиалом ФГПУ «Связь-Безопасность» в рамках зарплатного проекта. За обслуживание данных карт платила организация, которая и открывала данные карты.</w:t>
      </w:r>
    </w:p>
    <w:p w:rsidR="00C15F5B" w:rsidRPr="00C15F5B" w:rsidRDefault="00C15F5B" w:rsidP="00C15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В связи с расторжением трудового договора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31.05.2017 карты были обнулены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br/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и закрыты. По условиям трудового договора зарплатного проекта организация обязана была проинформировать банк об уволившемся сотруднике не позднее следующего рабочего дня </w:t>
      </w:r>
      <w:r w:rsidR="005E40C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15F5B">
        <w:rPr>
          <w:rFonts w:ascii="Times New Roman" w:eastAsia="Times New Roman" w:hAnsi="Times New Roman" w:cs="Times New Roman"/>
          <w:sz w:val="28"/>
          <w:szCs w:val="28"/>
        </w:rPr>
        <w:t xml:space="preserve"> даты приказа.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AD7ADA" w:rsidRPr="00AD7ADA" w:rsidRDefault="00AD7ADA" w:rsidP="00AD7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от ГИБДД УГИБДД УМВД России 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17.02.2022 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br/>
        <w:t xml:space="preserve">№ 3/5/10-4735 сведения, указанные в подразделе 3.2. «Транспортные средства» раздела 3. «Сведения об имуществе» в отношении супруга </w:t>
      </w:r>
      <w:r w:rsidR="00E00B6F">
        <w:rPr>
          <w:rFonts w:ascii="Times New Roman" w:hAnsi="Times New Roman" w:cs="Times New Roman"/>
          <w:sz w:val="28"/>
          <w:szCs w:val="28"/>
        </w:rPr>
        <w:t>муниципальн</w:t>
      </w:r>
      <w:r w:rsidR="00E00B6F">
        <w:rPr>
          <w:rFonts w:ascii="Times New Roman" w:hAnsi="Times New Roman" w:cs="Times New Roman"/>
          <w:sz w:val="28"/>
          <w:szCs w:val="28"/>
        </w:rPr>
        <w:t>ого</w:t>
      </w:r>
      <w:r w:rsidR="00E00B6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00B6F">
        <w:rPr>
          <w:rFonts w:ascii="Times New Roman" w:hAnsi="Times New Roman" w:cs="Times New Roman"/>
          <w:sz w:val="28"/>
          <w:szCs w:val="28"/>
        </w:rPr>
        <w:t xml:space="preserve">его </w:t>
      </w:r>
      <w:r w:rsidR="00E00B6F">
        <w:rPr>
          <w:rFonts w:ascii="Times New Roman" w:hAnsi="Times New Roman" w:cs="Times New Roman"/>
          <w:sz w:val="28"/>
          <w:szCs w:val="28"/>
        </w:rPr>
        <w:t>_____________________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являются полными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br/>
      </w:r>
      <w:r w:rsidRPr="00AD7ADA">
        <w:rPr>
          <w:rFonts w:ascii="Times New Roman" w:eastAsia="Times New Roman" w:hAnsi="Times New Roman" w:cs="Times New Roman"/>
          <w:sz w:val="28"/>
          <w:szCs w:val="28"/>
        </w:rPr>
        <w:t>и достоверными.</w:t>
      </w:r>
    </w:p>
    <w:p w:rsidR="00AD7ADA" w:rsidRPr="00AD7ADA" w:rsidRDefault="00AD7ADA" w:rsidP="00AD7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из ПАО Банк «Финансовая корпорация Открытие» от 16.03.2022 № 15803 супруг </w:t>
      </w:r>
      <w:r w:rsidR="00E00B6F">
        <w:rPr>
          <w:rFonts w:ascii="Times New Roman" w:hAnsi="Times New Roman" w:cs="Times New Roman"/>
          <w:sz w:val="28"/>
          <w:szCs w:val="28"/>
        </w:rPr>
        <w:t>муниципального служащего _____________________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>имеет открытый счет от 04.07.2019, который отражен в справке о доходах.</w:t>
      </w:r>
    </w:p>
    <w:p w:rsidR="00AD7ADA" w:rsidRPr="00AD7ADA" w:rsidRDefault="00AD7ADA" w:rsidP="00AD7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Других счетов, открытых в ПАО Банк «Финансовая корпорация Открытие» </w:t>
      </w:r>
      <w:r w:rsidR="00E00B6F">
        <w:rPr>
          <w:rFonts w:ascii="Times New Roman" w:hAnsi="Times New Roman" w:cs="Times New Roman"/>
          <w:sz w:val="28"/>
          <w:szCs w:val="28"/>
        </w:rPr>
        <w:t>муниципальн</w:t>
      </w:r>
      <w:r w:rsidR="00E00B6F">
        <w:rPr>
          <w:rFonts w:ascii="Times New Roman" w:hAnsi="Times New Roman" w:cs="Times New Roman"/>
          <w:sz w:val="28"/>
          <w:szCs w:val="28"/>
        </w:rPr>
        <w:t>ым</w:t>
      </w:r>
      <w:r w:rsidR="00E00B6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00B6F">
        <w:rPr>
          <w:rFonts w:ascii="Times New Roman" w:hAnsi="Times New Roman" w:cs="Times New Roman"/>
          <w:sz w:val="28"/>
          <w:szCs w:val="28"/>
        </w:rPr>
        <w:t>им</w:t>
      </w:r>
      <w:r w:rsidR="00E00B6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 не имеет, кредитные обязательства и вклады отсутствуют.</w:t>
      </w:r>
    </w:p>
    <w:p w:rsidR="00AD7ADA" w:rsidRPr="00AD7ADA" w:rsidRDefault="00AD7ADA" w:rsidP="00AD7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из АО «Газпромбанк» от 16.04.2022 б/н 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br/>
        <w:t xml:space="preserve">(№01-Вх-3373 от 25.04.2022) сведения в отношении супруга </w:t>
      </w:r>
      <w:r w:rsidR="00E00B6F">
        <w:rPr>
          <w:rFonts w:ascii="Times New Roman" w:hAnsi="Times New Roman" w:cs="Times New Roman"/>
          <w:sz w:val="28"/>
          <w:szCs w:val="28"/>
        </w:rPr>
        <w:t>муниципального служащего _____________________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 являются достоверными. Согласно полученным сведениям из Банка </w:t>
      </w:r>
      <w:r w:rsidR="006728BA">
        <w:rPr>
          <w:rFonts w:ascii="Times New Roman" w:eastAsia="Times New Roman" w:hAnsi="Times New Roman" w:cs="Times New Roman"/>
          <w:sz w:val="28"/>
          <w:szCs w:val="28"/>
        </w:rPr>
        <w:br/>
      </w:r>
      <w:r w:rsidRPr="00AD7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имя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 кредитные договора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t xml:space="preserve"> не заключались, ценные бумаги 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в депозитарии Банка АО «Газпромбанк» не учитываются, </w:t>
      </w:r>
      <w:r w:rsidR="00E00B6F">
        <w:rPr>
          <w:rFonts w:ascii="Times New Roman" w:eastAsia="Times New Roman" w:hAnsi="Times New Roman" w:cs="Times New Roman"/>
          <w:sz w:val="28"/>
          <w:szCs w:val="28"/>
        </w:rPr>
        <w:br/>
      </w:r>
      <w:r w:rsidRPr="00AD7ADA">
        <w:rPr>
          <w:rFonts w:ascii="Times New Roman" w:eastAsia="Times New Roman" w:hAnsi="Times New Roman" w:cs="Times New Roman"/>
          <w:sz w:val="28"/>
          <w:szCs w:val="28"/>
        </w:rPr>
        <w:t>на депозитарном обслуживании не состоит.</w:t>
      </w:r>
    </w:p>
    <w:p w:rsidR="005319FE" w:rsidRDefault="00AD7ADA" w:rsidP="005319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Pr="00AD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DA">
        <w:rPr>
          <w:rFonts w:ascii="Times New Roman" w:eastAsia="Calibri" w:hAnsi="Times New Roman" w:cs="Times New Roman"/>
          <w:sz w:val="28"/>
          <w:szCs w:val="28"/>
        </w:rPr>
        <w:t xml:space="preserve">сведения о имеющихся счетах в банках </w:t>
      </w:r>
      <w:r w:rsidR="00E00B6F">
        <w:rPr>
          <w:rFonts w:ascii="Times New Roman" w:eastAsia="Calibri" w:hAnsi="Times New Roman" w:cs="Times New Roman"/>
          <w:sz w:val="28"/>
          <w:szCs w:val="28"/>
        </w:rPr>
        <w:br/>
      </w:r>
      <w:r w:rsidRPr="00AD7ADA">
        <w:rPr>
          <w:rFonts w:ascii="Times New Roman" w:eastAsia="Calibri" w:hAnsi="Times New Roman" w:cs="Times New Roman"/>
          <w:sz w:val="28"/>
          <w:szCs w:val="28"/>
        </w:rPr>
        <w:t xml:space="preserve">и иных кредитных организациях представленные </w:t>
      </w:r>
      <w:r w:rsidR="00E00B6F">
        <w:rPr>
          <w:rFonts w:ascii="Times New Roman" w:hAnsi="Times New Roman" w:cs="Times New Roman"/>
          <w:sz w:val="28"/>
          <w:szCs w:val="28"/>
        </w:rPr>
        <w:t>муниципальн</w:t>
      </w:r>
      <w:r w:rsidR="00E00B6F">
        <w:rPr>
          <w:rFonts w:ascii="Times New Roman" w:hAnsi="Times New Roman" w:cs="Times New Roman"/>
          <w:sz w:val="28"/>
          <w:szCs w:val="28"/>
        </w:rPr>
        <w:t>ым</w:t>
      </w:r>
      <w:r w:rsidR="00E00B6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00B6F">
        <w:rPr>
          <w:rFonts w:ascii="Times New Roman" w:hAnsi="Times New Roman" w:cs="Times New Roman"/>
          <w:sz w:val="28"/>
          <w:szCs w:val="28"/>
        </w:rPr>
        <w:t>им</w:t>
      </w:r>
      <w:r w:rsidR="00E00B6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своего супруга </w:t>
      </w:r>
      <w:r w:rsidR="00E00B6F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ADA">
        <w:rPr>
          <w:rFonts w:ascii="Times New Roman" w:eastAsia="Calibri" w:hAnsi="Times New Roman" w:cs="Times New Roman"/>
          <w:sz w:val="28"/>
          <w:szCs w:val="28"/>
        </w:rPr>
        <w:t>являются полными и достоверными</w:t>
      </w:r>
      <w:r w:rsidR="005319FE">
        <w:rPr>
          <w:rFonts w:ascii="Times New Roman" w:hAnsi="Times New Roman" w:cs="Times New Roman"/>
          <w:sz w:val="28"/>
          <w:szCs w:val="28"/>
        </w:rPr>
        <w:t>, п</w:t>
      </w:r>
      <w:r w:rsidR="00E00B6F">
        <w:rPr>
          <w:rFonts w:ascii="Times New Roman" w:hAnsi="Times New Roman" w:cs="Times New Roman"/>
          <w:sz w:val="28"/>
          <w:szCs w:val="28"/>
        </w:rPr>
        <w:t xml:space="preserve">оскольку информация, указанная </w:t>
      </w:r>
      <w:r w:rsidR="005319FE">
        <w:rPr>
          <w:rFonts w:ascii="Times New Roman" w:hAnsi="Times New Roman" w:cs="Times New Roman"/>
          <w:sz w:val="28"/>
          <w:szCs w:val="28"/>
        </w:rPr>
        <w:t xml:space="preserve">в представлении прокуратуры, в ходе проверки </w:t>
      </w:r>
      <w:r w:rsidR="00E00B6F">
        <w:rPr>
          <w:rFonts w:ascii="Times New Roman" w:hAnsi="Times New Roman" w:cs="Times New Roman"/>
          <w:sz w:val="28"/>
          <w:szCs w:val="28"/>
        </w:rPr>
        <w:br/>
      </w:r>
      <w:r w:rsidR="005319FE">
        <w:rPr>
          <w:rFonts w:ascii="Times New Roman" w:hAnsi="Times New Roman" w:cs="Times New Roman"/>
          <w:sz w:val="28"/>
          <w:szCs w:val="28"/>
        </w:rPr>
        <w:t>не нашла свое подтверждение.</w:t>
      </w:r>
    </w:p>
    <w:p w:rsidR="00821368" w:rsidRPr="00765BAE" w:rsidRDefault="00821368" w:rsidP="005319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Pr="00765BAE">
        <w:rPr>
          <w:rFonts w:ascii="Times New Roman" w:hAnsi="Times New Roman" w:cs="Times New Roman"/>
          <w:sz w:val="28"/>
          <w:szCs w:val="28"/>
        </w:rPr>
        <w:t>:</w:t>
      </w:r>
    </w:p>
    <w:p w:rsidR="00765BAE" w:rsidRDefault="00765BAE" w:rsidP="00765B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>Допущенн</w:t>
      </w:r>
      <w:r w:rsidR="008427EA">
        <w:rPr>
          <w:rFonts w:ascii="Times New Roman" w:hAnsi="Times New Roman" w:cs="Times New Roman"/>
          <w:sz w:val="28"/>
          <w:szCs w:val="28"/>
        </w:rPr>
        <w:t>ые</w:t>
      </w:r>
      <w:r w:rsidRPr="00765BA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427EA">
        <w:rPr>
          <w:rFonts w:ascii="Times New Roman" w:hAnsi="Times New Roman" w:cs="Times New Roman"/>
          <w:sz w:val="28"/>
          <w:szCs w:val="28"/>
        </w:rPr>
        <w:t>я</w:t>
      </w:r>
      <w:r w:rsidRPr="00765BAE">
        <w:rPr>
          <w:rFonts w:ascii="Times New Roman" w:hAnsi="Times New Roman" w:cs="Times New Roman"/>
          <w:sz w:val="28"/>
          <w:szCs w:val="28"/>
        </w:rPr>
        <w:t xml:space="preserve"> нос</w:t>
      </w:r>
      <w:r w:rsidR="008427EA">
        <w:rPr>
          <w:rFonts w:ascii="Times New Roman" w:hAnsi="Times New Roman" w:cs="Times New Roman"/>
          <w:sz w:val="28"/>
          <w:szCs w:val="28"/>
        </w:rPr>
        <w:t>ят</w:t>
      </w:r>
      <w:r w:rsidRPr="00765BAE">
        <w:rPr>
          <w:rFonts w:ascii="Times New Roman" w:hAnsi="Times New Roman" w:cs="Times New Roman"/>
          <w:sz w:val="28"/>
          <w:szCs w:val="28"/>
        </w:rPr>
        <w:t xml:space="preserve"> незначительны</w:t>
      </w:r>
      <w:r w:rsidR="008427EA">
        <w:rPr>
          <w:rFonts w:ascii="Times New Roman" w:hAnsi="Times New Roman" w:cs="Times New Roman"/>
          <w:sz w:val="28"/>
          <w:szCs w:val="28"/>
        </w:rPr>
        <w:t>й</w:t>
      </w:r>
      <w:r w:rsidRPr="00765BAE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8427EA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>и существенным образом не влияет на полноту и достоверность, представленных муниципальным</w:t>
      </w:r>
      <w:r w:rsidR="008427EA">
        <w:rPr>
          <w:rFonts w:ascii="Times New Roman" w:hAnsi="Times New Roman" w:cs="Times New Roman"/>
          <w:sz w:val="28"/>
          <w:szCs w:val="28"/>
        </w:rPr>
        <w:t>и</w:t>
      </w:r>
      <w:r w:rsidRPr="00765BA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8427EA">
        <w:rPr>
          <w:rFonts w:ascii="Times New Roman" w:hAnsi="Times New Roman" w:cs="Times New Roman"/>
          <w:sz w:val="28"/>
          <w:szCs w:val="28"/>
        </w:rPr>
        <w:t>и</w:t>
      </w:r>
      <w:r w:rsidRPr="00765BA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765BAE" w:rsidRPr="00765BAE" w:rsidRDefault="00765BAE" w:rsidP="00765B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 xml:space="preserve">В проверке сведений о доходах кадровым подразделением применены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</w:t>
      </w:r>
      <w:r w:rsidR="00A3505A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 (письмо Минтруда </w:t>
      </w:r>
      <w:r w:rsidR="008427EA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от 13.11.2015 №</w:t>
      </w:r>
      <w:r w:rsidR="00E00B6F">
        <w:rPr>
          <w:rFonts w:ascii="Times New Roman" w:hAnsi="Times New Roman" w:cs="Times New Roman"/>
          <w:sz w:val="28"/>
          <w:szCs w:val="28"/>
        </w:rPr>
        <w:t xml:space="preserve"> </w:t>
      </w:r>
      <w:r w:rsidRPr="00765BAE">
        <w:rPr>
          <w:rFonts w:ascii="Times New Roman" w:hAnsi="Times New Roman" w:cs="Times New Roman"/>
          <w:sz w:val="28"/>
          <w:szCs w:val="28"/>
        </w:rPr>
        <w:t>18-2/10/П-7073).</w:t>
      </w:r>
    </w:p>
    <w:p w:rsidR="00765BAE" w:rsidRPr="00765BAE" w:rsidRDefault="00765BAE" w:rsidP="008006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>Согласно пункту 9 Методических рекомендаций в случаях впервые совершенных несущественных проступков, примерный перечень которых приведен в приложении №3 и при отсутствии отягчающих обстоятельств, взыскания могут не применяться. Одной из ситуаций, которая может быть расценена как несущественный проступок, является ситуация, когда не указан сведения о банковских счетах, вкладах, остаток денежных средств на которых не превышает 10 000 рублей, при этом движение денежных средств по счету в отчетном периоде не осуществлялось (пункт 11 приложения №3).</w:t>
      </w:r>
    </w:p>
    <w:p w:rsidR="00765BAE" w:rsidRDefault="00765BAE" w:rsidP="0080065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65BAE">
        <w:rPr>
          <w:sz w:val="28"/>
          <w:szCs w:val="28"/>
        </w:rPr>
        <w:t xml:space="preserve">Основания для применения к </w:t>
      </w:r>
      <w:r w:rsidR="00E00B6F">
        <w:rPr>
          <w:sz w:val="28"/>
          <w:szCs w:val="28"/>
        </w:rPr>
        <w:t>муниципально</w:t>
      </w:r>
      <w:r w:rsidR="00E00B6F">
        <w:rPr>
          <w:sz w:val="28"/>
          <w:szCs w:val="28"/>
        </w:rPr>
        <w:t>му</w:t>
      </w:r>
      <w:r w:rsidR="00E00B6F">
        <w:rPr>
          <w:sz w:val="28"/>
          <w:szCs w:val="28"/>
        </w:rPr>
        <w:t xml:space="preserve"> служаще</w:t>
      </w:r>
      <w:r w:rsidR="00E00B6F">
        <w:rPr>
          <w:sz w:val="28"/>
          <w:szCs w:val="28"/>
        </w:rPr>
        <w:t>му</w:t>
      </w:r>
      <w:r w:rsidR="00E00B6F">
        <w:rPr>
          <w:sz w:val="28"/>
          <w:szCs w:val="28"/>
        </w:rPr>
        <w:t xml:space="preserve"> _____________________</w:t>
      </w:r>
      <w:r w:rsidR="00E00B6F">
        <w:rPr>
          <w:sz w:val="28"/>
          <w:szCs w:val="28"/>
        </w:rPr>
        <w:t xml:space="preserve">, </w:t>
      </w:r>
      <w:r w:rsidRPr="00765BAE">
        <w:rPr>
          <w:sz w:val="28"/>
          <w:szCs w:val="28"/>
        </w:rPr>
        <w:t xml:space="preserve">установленных действующим законодательством о муниципальной службе и противодействии коррупции отсутствуют. </w:t>
      </w:r>
    </w:p>
    <w:p w:rsidR="008427EA" w:rsidRDefault="008427EA" w:rsidP="0080065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65BAE">
        <w:rPr>
          <w:sz w:val="28"/>
          <w:szCs w:val="28"/>
        </w:rPr>
        <w:t xml:space="preserve">Основания для применения к </w:t>
      </w:r>
      <w:r w:rsidR="00E00B6F">
        <w:rPr>
          <w:sz w:val="28"/>
          <w:szCs w:val="28"/>
        </w:rPr>
        <w:t>муниципальному служащему ____________________</w:t>
      </w:r>
      <w:r w:rsidR="00E00B6F">
        <w:rPr>
          <w:sz w:val="28"/>
          <w:szCs w:val="28"/>
        </w:rPr>
        <w:t xml:space="preserve">, </w:t>
      </w:r>
      <w:r w:rsidRPr="00765BAE">
        <w:rPr>
          <w:sz w:val="28"/>
          <w:szCs w:val="28"/>
        </w:rPr>
        <w:t xml:space="preserve">установленных действующим законодательством о муниципальной службе и противодействии коррупции отсутствуют. </w:t>
      </w:r>
    </w:p>
    <w:p w:rsidR="00503A08" w:rsidRDefault="00503A08" w:rsidP="008006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5BAE" w:rsidRPr="00E00B6F" w:rsidRDefault="00765BAE" w:rsidP="00800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AE">
        <w:rPr>
          <w:rFonts w:ascii="Times New Roman" w:hAnsi="Times New Roman"/>
          <w:b/>
          <w:sz w:val="28"/>
          <w:szCs w:val="28"/>
        </w:rPr>
        <w:t xml:space="preserve">Руководствуясь положением, комиссия </w:t>
      </w:r>
      <w:r w:rsidRPr="00E00B6F">
        <w:rPr>
          <w:rFonts w:ascii="Times New Roman" w:hAnsi="Times New Roman" w:cs="Times New Roman"/>
          <w:b/>
          <w:sz w:val="28"/>
          <w:szCs w:val="28"/>
        </w:rPr>
        <w:t>рекомендует главе Ханты-Мансийского района:</w:t>
      </w:r>
    </w:p>
    <w:p w:rsidR="00821368" w:rsidRPr="00E00B6F" w:rsidRDefault="00AD7ADA" w:rsidP="0080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00B6F">
        <w:rPr>
          <w:rFonts w:ascii="Times New Roman" w:hAnsi="Times New Roman" w:cs="Times New Roman"/>
          <w:sz w:val="28"/>
          <w:szCs w:val="28"/>
        </w:rPr>
        <w:t xml:space="preserve">1. </w:t>
      </w:r>
      <w:r w:rsidR="00A8163E" w:rsidRPr="00E00B6F">
        <w:rPr>
          <w:rFonts w:ascii="Times New Roman" w:hAnsi="Times New Roman" w:cs="Times New Roman"/>
          <w:sz w:val="28"/>
          <w:szCs w:val="28"/>
        </w:rPr>
        <w:t xml:space="preserve">Не применять дисциплинарное взыскание к </w:t>
      </w:r>
      <w:r w:rsidR="00E00B6F" w:rsidRPr="00E00B6F">
        <w:rPr>
          <w:rFonts w:ascii="Times New Roman" w:hAnsi="Times New Roman" w:cs="Times New Roman"/>
          <w:sz w:val="28"/>
          <w:szCs w:val="28"/>
        </w:rPr>
        <w:t>муниципальному служащему ____________________</w:t>
      </w:r>
      <w:r w:rsidR="009214E4" w:rsidRPr="00E00B6F">
        <w:rPr>
          <w:rFonts w:ascii="Times New Roman" w:hAnsi="Times New Roman" w:cs="Times New Roman"/>
          <w:sz w:val="28"/>
          <w:szCs w:val="28"/>
        </w:rPr>
        <w:t>,</w:t>
      </w:r>
      <w:r w:rsidR="00A8163E" w:rsidRPr="00E0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7EA" w:rsidRPr="00E00B6F">
        <w:rPr>
          <w:rFonts w:ascii="Times New Roman" w:hAnsi="Times New Roman" w:cs="Times New Roman"/>
          <w:sz w:val="28"/>
          <w:szCs w:val="28"/>
        </w:rPr>
        <w:t>ввиду отсутствия оснований.</w:t>
      </w:r>
    </w:p>
    <w:p w:rsidR="008427EA" w:rsidRPr="00765BAE" w:rsidRDefault="008427EA" w:rsidP="0080065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00B6F">
        <w:rPr>
          <w:bCs/>
          <w:iCs/>
          <w:sz w:val="28"/>
          <w:szCs w:val="28"/>
        </w:rPr>
        <w:t>Вместе с тем, кадровым подразделением по</w:t>
      </w:r>
      <w:r w:rsidRPr="00765BAE">
        <w:rPr>
          <w:bCs/>
          <w:iCs/>
          <w:sz w:val="28"/>
          <w:szCs w:val="28"/>
        </w:rPr>
        <w:t xml:space="preserve"> указанному факту будет вынесено муниципальному служащему </w:t>
      </w:r>
      <w:r w:rsidR="00E00B6F">
        <w:rPr>
          <w:bCs/>
          <w:iCs/>
          <w:sz w:val="28"/>
          <w:szCs w:val="28"/>
        </w:rPr>
        <w:t>______________________________</w:t>
      </w:r>
      <w:r>
        <w:rPr>
          <w:bCs/>
          <w:iCs/>
          <w:sz w:val="28"/>
          <w:szCs w:val="28"/>
        </w:rPr>
        <w:t xml:space="preserve"> </w:t>
      </w:r>
      <w:r w:rsidRPr="00765BAE">
        <w:rPr>
          <w:bCs/>
          <w:iCs/>
          <w:sz w:val="28"/>
          <w:szCs w:val="28"/>
        </w:rPr>
        <w:t>письменное пред</w:t>
      </w:r>
      <w:r w:rsidR="00D52732">
        <w:rPr>
          <w:bCs/>
          <w:iCs/>
          <w:sz w:val="28"/>
          <w:szCs w:val="28"/>
        </w:rPr>
        <w:t>остережение</w:t>
      </w:r>
      <w:r w:rsidRPr="00765BAE">
        <w:rPr>
          <w:bCs/>
          <w:iCs/>
          <w:sz w:val="28"/>
          <w:szCs w:val="28"/>
        </w:rPr>
        <w:t xml:space="preserve"> о недопустимости действий, создающих </w:t>
      </w:r>
      <w:r w:rsidRPr="00765BAE">
        <w:rPr>
          <w:bCs/>
          <w:iCs/>
          <w:sz w:val="28"/>
          <w:szCs w:val="28"/>
        </w:rPr>
        <w:lastRenderedPageBreak/>
        <w:t>условия для совершения нарушений законодательства о муниципальной службе и противодействия коррупции.</w:t>
      </w:r>
    </w:p>
    <w:p w:rsidR="00503A08" w:rsidRDefault="00503A08" w:rsidP="008427EA">
      <w:pPr>
        <w:pStyle w:val="22"/>
        <w:shd w:val="clear" w:color="auto" w:fill="auto"/>
        <w:spacing w:after="0" w:line="240" w:lineRule="auto"/>
        <w:ind w:left="560"/>
        <w:jc w:val="left"/>
        <w:rPr>
          <w:rStyle w:val="295pt1pt"/>
          <w:sz w:val="28"/>
          <w:szCs w:val="28"/>
        </w:rPr>
      </w:pPr>
    </w:p>
    <w:p w:rsidR="008427EA" w:rsidRPr="00FE39A1" w:rsidRDefault="008427EA" w:rsidP="008427EA">
      <w:pPr>
        <w:pStyle w:val="22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>
        <w:rPr>
          <w:rStyle w:val="295pt1pt"/>
          <w:sz w:val="28"/>
          <w:szCs w:val="28"/>
        </w:rPr>
        <w:t>За – 6</w:t>
      </w:r>
    </w:p>
    <w:p w:rsidR="00821368" w:rsidRPr="00FE39A1" w:rsidRDefault="00821368" w:rsidP="00976874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821368" w:rsidRPr="00FE39A1" w:rsidRDefault="00821368" w:rsidP="00976874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6728BA">
        <w:rPr>
          <w:sz w:val="28"/>
          <w:szCs w:val="28"/>
        </w:rPr>
        <w:t>1</w:t>
      </w:r>
    </w:p>
    <w:p w:rsidR="00503A08" w:rsidRDefault="00503A08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319FE" w:rsidRPr="00E00B6F" w:rsidRDefault="00647533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2.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Pr="00FE39A1">
        <w:rPr>
          <w:rFonts w:ascii="Times New Roman" w:hAnsi="Times New Roman" w:cs="Times New Roman"/>
          <w:sz w:val="28"/>
          <w:szCs w:val="28"/>
        </w:rPr>
        <w:t xml:space="preserve">е применять </w:t>
      </w:r>
      <w:r w:rsidRPr="00E00B6F">
        <w:rPr>
          <w:rFonts w:ascii="Times New Roman" w:hAnsi="Times New Roman" w:cs="Times New Roman"/>
          <w:sz w:val="28"/>
          <w:szCs w:val="28"/>
        </w:rPr>
        <w:t xml:space="preserve">дисциплинарное взыскание </w:t>
      </w:r>
      <w:r w:rsidR="00C92596" w:rsidRPr="00E00B6F">
        <w:rPr>
          <w:rFonts w:ascii="Times New Roman" w:hAnsi="Times New Roman" w:cs="Times New Roman"/>
          <w:sz w:val="28"/>
          <w:szCs w:val="28"/>
        </w:rPr>
        <w:t xml:space="preserve">к </w:t>
      </w:r>
      <w:r w:rsidR="00E00B6F" w:rsidRPr="00E00B6F">
        <w:rPr>
          <w:rFonts w:ascii="Times New Roman" w:hAnsi="Times New Roman" w:cs="Times New Roman"/>
          <w:sz w:val="28"/>
          <w:szCs w:val="28"/>
        </w:rPr>
        <w:t>муниципальному служащему ____________________</w:t>
      </w:r>
      <w:r w:rsidR="00C92596" w:rsidRPr="00E00B6F">
        <w:rPr>
          <w:rFonts w:ascii="Times New Roman" w:hAnsi="Times New Roman" w:cs="Times New Roman"/>
          <w:sz w:val="28"/>
          <w:szCs w:val="28"/>
        </w:rPr>
        <w:t xml:space="preserve">, </w:t>
      </w:r>
      <w:r w:rsidR="0055392E" w:rsidRPr="00E00B6F">
        <w:rPr>
          <w:rFonts w:ascii="Times New Roman" w:hAnsi="Times New Roman" w:cs="Times New Roman"/>
          <w:sz w:val="28"/>
          <w:szCs w:val="28"/>
        </w:rPr>
        <w:t>ввиду отсутствия оснований</w:t>
      </w:r>
      <w:r w:rsidR="005319FE" w:rsidRPr="00E00B6F">
        <w:rPr>
          <w:rFonts w:ascii="Times New Roman" w:hAnsi="Times New Roman" w:cs="Times New Roman"/>
          <w:sz w:val="28"/>
          <w:szCs w:val="28"/>
        </w:rPr>
        <w:t>.</w:t>
      </w:r>
    </w:p>
    <w:p w:rsidR="00503A08" w:rsidRPr="00E00B6F" w:rsidRDefault="00503A08" w:rsidP="00647533">
      <w:pPr>
        <w:pStyle w:val="22"/>
        <w:shd w:val="clear" w:color="auto" w:fill="auto"/>
        <w:spacing w:after="0" w:line="240" w:lineRule="auto"/>
        <w:ind w:left="560"/>
        <w:jc w:val="left"/>
        <w:rPr>
          <w:rStyle w:val="295pt1pt"/>
          <w:sz w:val="28"/>
          <w:szCs w:val="28"/>
        </w:rPr>
      </w:pPr>
    </w:p>
    <w:p w:rsidR="00647533" w:rsidRPr="00FE39A1" w:rsidRDefault="00F02CA7" w:rsidP="00647533">
      <w:pPr>
        <w:pStyle w:val="22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>
        <w:rPr>
          <w:rStyle w:val="295pt1pt"/>
          <w:sz w:val="28"/>
          <w:szCs w:val="28"/>
        </w:rPr>
        <w:t>За – 7</w:t>
      </w:r>
    </w:p>
    <w:p w:rsidR="00647533" w:rsidRPr="00FE39A1" w:rsidRDefault="00647533" w:rsidP="00647533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647533" w:rsidRDefault="00647533" w:rsidP="00647533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подпись                </w:t>
      </w:r>
      <w:proofErr w:type="spellStart"/>
      <w:r>
        <w:rPr>
          <w:sz w:val="28"/>
          <w:szCs w:val="28"/>
        </w:rPr>
        <w:t>М.В.Макеев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2C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подпись              </w:t>
      </w:r>
      <w:proofErr w:type="spellStart"/>
      <w:r>
        <w:rPr>
          <w:sz w:val="28"/>
          <w:szCs w:val="28"/>
        </w:rPr>
        <w:t>Б.В.Пневский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подпись                </w:t>
      </w:r>
      <w:proofErr w:type="spellStart"/>
      <w:r>
        <w:rPr>
          <w:sz w:val="28"/>
          <w:szCs w:val="28"/>
        </w:rPr>
        <w:t>Н.В.Фролова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подпись                </w:t>
      </w:r>
      <w:proofErr w:type="spellStart"/>
      <w:r>
        <w:rPr>
          <w:sz w:val="28"/>
          <w:szCs w:val="28"/>
        </w:rPr>
        <w:t>И.А.Уварова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            </w:t>
      </w:r>
      <w:proofErr w:type="spellStart"/>
      <w:r>
        <w:rPr>
          <w:sz w:val="28"/>
          <w:szCs w:val="28"/>
        </w:rPr>
        <w:t>С.В.Собковская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                     </w:t>
      </w:r>
      <w:proofErr w:type="spellStart"/>
      <w:r>
        <w:rPr>
          <w:sz w:val="28"/>
          <w:szCs w:val="28"/>
        </w:rPr>
        <w:t>А.А.Ядова</w:t>
      </w:r>
      <w:proofErr w:type="spellEnd"/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410FF" w:rsidRDefault="009410FF" w:rsidP="009410F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                </w:t>
      </w:r>
      <w:proofErr w:type="spellStart"/>
      <w:r>
        <w:rPr>
          <w:sz w:val="28"/>
          <w:szCs w:val="28"/>
        </w:rPr>
        <w:t>Н.И.Фуртунэ</w:t>
      </w:r>
      <w:proofErr w:type="spellEnd"/>
    </w:p>
    <w:p w:rsidR="00800656" w:rsidRDefault="00800656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800656" w:rsidSect="00A3505A">
      <w:headerReference w:type="default" r:id="rId12"/>
      <w:foot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B0" w:rsidRDefault="00B543B0" w:rsidP="00390E8A">
      <w:pPr>
        <w:spacing w:after="0" w:line="240" w:lineRule="auto"/>
      </w:pPr>
      <w:r>
        <w:separator/>
      </w:r>
    </w:p>
  </w:endnote>
  <w:endnote w:type="continuationSeparator" w:id="0">
    <w:p w:rsidR="00B543B0" w:rsidRDefault="00B543B0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B0" w:rsidRDefault="00B543B0" w:rsidP="00390E8A">
      <w:pPr>
        <w:spacing w:after="0" w:line="240" w:lineRule="auto"/>
      </w:pPr>
      <w:r>
        <w:separator/>
      </w:r>
    </w:p>
  </w:footnote>
  <w:footnote w:type="continuationSeparator" w:id="0">
    <w:p w:rsidR="00B543B0" w:rsidRDefault="00B543B0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10">
          <w:rPr>
            <w:noProof/>
          </w:rPr>
          <w:t>8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71981"/>
    <w:rsid w:val="000729EE"/>
    <w:rsid w:val="00076CFE"/>
    <w:rsid w:val="00076E41"/>
    <w:rsid w:val="00081851"/>
    <w:rsid w:val="000B1298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682"/>
    <w:rsid w:val="001B5C9A"/>
    <w:rsid w:val="001C200A"/>
    <w:rsid w:val="001D48A6"/>
    <w:rsid w:val="001E1847"/>
    <w:rsid w:val="001E244B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44F92"/>
    <w:rsid w:val="00253E7B"/>
    <w:rsid w:val="00265A8F"/>
    <w:rsid w:val="00273063"/>
    <w:rsid w:val="00284EDA"/>
    <w:rsid w:val="0029576D"/>
    <w:rsid w:val="002B2732"/>
    <w:rsid w:val="002C2A43"/>
    <w:rsid w:val="002D580B"/>
    <w:rsid w:val="002D7F2D"/>
    <w:rsid w:val="002F081B"/>
    <w:rsid w:val="00307610"/>
    <w:rsid w:val="0031122B"/>
    <w:rsid w:val="0031674D"/>
    <w:rsid w:val="0032041B"/>
    <w:rsid w:val="003214DA"/>
    <w:rsid w:val="003374D2"/>
    <w:rsid w:val="0034178F"/>
    <w:rsid w:val="00346CDB"/>
    <w:rsid w:val="003548A9"/>
    <w:rsid w:val="00356F50"/>
    <w:rsid w:val="003576A0"/>
    <w:rsid w:val="003706A8"/>
    <w:rsid w:val="00373CD0"/>
    <w:rsid w:val="00380BF8"/>
    <w:rsid w:val="00390E8A"/>
    <w:rsid w:val="003B572A"/>
    <w:rsid w:val="003B6E0E"/>
    <w:rsid w:val="003C5CF4"/>
    <w:rsid w:val="003D17A0"/>
    <w:rsid w:val="003F4720"/>
    <w:rsid w:val="00403791"/>
    <w:rsid w:val="00406C11"/>
    <w:rsid w:val="00411546"/>
    <w:rsid w:val="004251E1"/>
    <w:rsid w:val="00444A9E"/>
    <w:rsid w:val="00446886"/>
    <w:rsid w:val="00447BF5"/>
    <w:rsid w:val="004525BF"/>
    <w:rsid w:val="00465014"/>
    <w:rsid w:val="00476012"/>
    <w:rsid w:val="004A54DF"/>
    <w:rsid w:val="004B7397"/>
    <w:rsid w:val="004C64FA"/>
    <w:rsid w:val="004F278C"/>
    <w:rsid w:val="004F38E2"/>
    <w:rsid w:val="004F661D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6B7D"/>
    <w:rsid w:val="00571A24"/>
    <w:rsid w:val="00594552"/>
    <w:rsid w:val="005A6C14"/>
    <w:rsid w:val="005B4E76"/>
    <w:rsid w:val="005B6FCE"/>
    <w:rsid w:val="005C35F8"/>
    <w:rsid w:val="005D27E5"/>
    <w:rsid w:val="005E00CC"/>
    <w:rsid w:val="005E40CB"/>
    <w:rsid w:val="00601271"/>
    <w:rsid w:val="0060366C"/>
    <w:rsid w:val="00620672"/>
    <w:rsid w:val="00620831"/>
    <w:rsid w:val="006333FB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065"/>
    <w:rsid w:val="006D2709"/>
    <w:rsid w:val="006F2046"/>
    <w:rsid w:val="006F4052"/>
    <w:rsid w:val="007128C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746FD"/>
    <w:rsid w:val="00782002"/>
    <w:rsid w:val="007867BE"/>
    <w:rsid w:val="007A0B68"/>
    <w:rsid w:val="007A4FFC"/>
    <w:rsid w:val="007C079E"/>
    <w:rsid w:val="007D2767"/>
    <w:rsid w:val="007F7CEC"/>
    <w:rsid w:val="00800656"/>
    <w:rsid w:val="00817200"/>
    <w:rsid w:val="00821368"/>
    <w:rsid w:val="0082149F"/>
    <w:rsid w:val="008256CC"/>
    <w:rsid w:val="0083117C"/>
    <w:rsid w:val="008427EA"/>
    <w:rsid w:val="00843C16"/>
    <w:rsid w:val="00853AB2"/>
    <w:rsid w:val="0086694E"/>
    <w:rsid w:val="0088563B"/>
    <w:rsid w:val="00893FAD"/>
    <w:rsid w:val="0089636D"/>
    <w:rsid w:val="008A3D87"/>
    <w:rsid w:val="008D0D42"/>
    <w:rsid w:val="008D152F"/>
    <w:rsid w:val="008D3F63"/>
    <w:rsid w:val="008D6772"/>
    <w:rsid w:val="008D7DA1"/>
    <w:rsid w:val="008F7A35"/>
    <w:rsid w:val="009214E4"/>
    <w:rsid w:val="00934E02"/>
    <w:rsid w:val="00935BBD"/>
    <w:rsid w:val="00937312"/>
    <w:rsid w:val="009407BE"/>
    <w:rsid w:val="009408C0"/>
    <w:rsid w:val="009410FF"/>
    <w:rsid w:val="00944918"/>
    <w:rsid w:val="0094661D"/>
    <w:rsid w:val="009556E5"/>
    <w:rsid w:val="009676B5"/>
    <w:rsid w:val="009726BE"/>
    <w:rsid w:val="00976874"/>
    <w:rsid w:val="00976C02"/>
    <w:rsid w:val="00985A51"/>
    <w:rsid w:val="009A2C13"/>
    <w:rsid w:val="009A5666"/>
    <w:rsid w:val="009C6E4B"/>
    <w:rsid w:val="009D0C68"/>
    <w:rsid w:val="009F27E4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93355"/>
    <w:rsid w:val="00AA56A2"/>
    <w:rsid w:val="00AC30DD"/>
    <w:rsid w:val="00AD7ADA"/>
    <w:rsid w:val="00AE333A"/>
    <w:rsid w:val="00AF57B6"/>
    <w:rsid w:val="00B06DF6"/>
    <w:rsid w:val="00B15270"/>
    <w:rsid w:val="00B16381"/>
    <w:rsid w:val="00B236D6"/>
    <w:rsid w:val="00B543B0"/>
    <w:rsid w:val="00B73B56"/>
    <w:rsid w:val="00B84089"/>
    <w:rsid w:val="00B84342"/>
    <w:rsid w:val="00B86305"/>
    <w:rsid w:val="00B872E5"/>
    <w:rsid w:val="00BA6D0B"/>
    <w:rsid w:val="00BA78CE"/>
    <w:rsid w:val="00BC5436"/>
    <w:rsid w:val="00BD148B"/>
    <w:rsid w:val="00C15F5B"/>
    <w:rsid w:val="00C20693"/>
    <w:rsid w:val="00C32C50"/>
    <w:rsid w:val="00C41924"/>
    <w:rsid w:val="00C50E20"/>
    <w:rsid w:val="00C53584"/>
    <w:rsid w:val="00C632E1"/>
    <w:rsid w:val="00C713DB"/>
    <w:rsid w:val="00C7691B"/>
    <w:rsid w:val="00C92596"/>
    <w:rsid w:val="00CB21A5"/>
    <w:rsid w:val="00CC029E"/>
    <w:rsid w:val="00CC0778"/>
    <w:rsid w:val="00CC4BBA"/>
    <w:rsid w:val="00CC4BCA"/>
    <w:rsid w:val="00CE2686"/>
    <w:rsid w:val="00CE372A"/>
    <w:rsid w:val="00D020D0"/>
    <w:rsid w:val="00D0759C"/>
    <w:rsid w:val="00D21AF7"/>
    <w:rsid w:val="00D273F9"/>
    <w:rsid w:val="00D27410"/>
    <w:rsid w:val="00D27477"/>
    <w:rsid w:val="00D35EC8"/>
    <w:rsid w:val="00D4788E"/>
    <w:rsid w:val="00D52732"/>
    <w:rsid w:val="00D86EA0"/>
    <w:rsid w:val="00D906DC"/>
    <w:rsid w:val="00D97BD9"/>
    <w:rsid w:val="00DA74EA"/>
    <w:rsid w:val="00DB159C"/>
    <w:rsid w:val="00DB634C"/>
    <w:rsid w:val="00DC0B92"/>
    <w:rsid w:val="00DE5A56"/>
    <w:rsid w:val="00DF0B02"/>
    <w:rsid w:val="00E00B6F"/>
    <w:rsid w:val="00E07C2E"/>
    <w:rsid w:val="00E14D90"/>
    <w:rsid w:val="00E1632B"/>
    <w:rsid w:val="00E16CDE"/>
    <w:rsid w:val="00E21B49"/>
    <w:rsid w:val="00E24A2A"/>
    <w:rsid w:val="00E334CC"/>
    <w:rsid w:val="00E374AC"/>
    <w:rsid w:val="00E44633"/>
    <w:rsid w:val="00E50DF9"/>
    <w:rsid w:val="00E6525B"/>
    <w:rsid w:val="00E66392"/>
    <w:rsid w:val="00E6775A"/>
    <w:rsid w:val="00E92EEE"/>
    <w:rsid w:val="00EA01D0"/>
    <w:rsid w:val="00EA46F4"/>
    <w:rsid w:val="00ED4D8D"/>
    <w:rsid w:val="00EE1255"/>
    <w:rsid w:val="00EE14AC"/>
    <w:rsid w:val="00EF5E9A"/>
    <w:rsid w:val="00F02CA7"/>
    <w:rsid w:val="00F27915"/>
    <w:rsid w:val="00F417F4"/>
    <w:rsid w:val="00F529A0"/>
    <w:rsid w:val="00F545DF"/>
    <w:rsid w:val="00F563EE"/>
    <w:rsid w:val="00F67E12"/>
    <w:rsid w:val="00F73B01"/>
    <w:rsid w:val="00F808E9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89041EA9CE86D0199DE62A4B28C6979973746673B58D88712F9ADFF21E96151A75158640EB59402665ABD03F047A6A35555AAAEDEDF306B537E8ERCc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38858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13885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3885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8212-1F8A-4A7A-8FEA-0D869F1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7</cp:revision>
  <cp:lastPrinted>2022-05-06T05:52:00Z</cp:lastPrinted>
  <dcterms:created xsi:type="dcterms:W3CDTF">2022-05-11T05:34:00Z</dcterms:created>
  <dcterms:modified xsi:type="dcterms:W3CDTF">2022-05-11T05:51:00Z</dcterms:modified>
</cp:coreProperties>
</file>